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88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720090</wp:posOffset>
                </wp:positionH>
                <wp:positionV relativeFrom="page">
                  <wp:posOffset>1033780</wp:posOffset>
                </wp:positionV>
                <wp:extent cx="6210935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9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6.7pt,81.4pt" to="545.75pt,81.4pt" o:allowincell="f" strokecolor="#000000" strokeweight="0.7199pt">
                <w10:wrap anchorx="page" anchory="page"/>
              </v:line>
            </w:pict>
          </mc:Fallback>
        </mc:AlternateContent>
      </w:r>
    </w:p>
    <w:p>
      <w:pPr>
        <w:ind w:left="740"/>
        <w:spacing w:after="0" w:line="40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5"/>
          <w:szCs w:val="35"/>
          <w:b w:val="1"/>
          <w:bCs w:val="1"/>
          <w:color w:val="auto"/>
        </w:rPr>
        <w:t>2018 一级建造师《项目管理》新旧教材变化对比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-426085</wp:posOffset>
            </wp:positionH>
            <wp:positionV relativeFrom="paragraph">
              <wp:posOffset>501015</wp:posOffset>
            </wp:positionV>
            <wp:extent cx="6710045" cy="49288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0045" cy="4928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38" w:orient="portrait"/>
          <w:cols w:equalWidth="0" w:num="1">
            <w:col w:w="9026"/>
          </w:cols>
          <w:pgMar w:left="1440" w:top="1440" w:right="1440" w:bottom="1440" w:gutter="0" w:footer="0" w:header="0"/>
        </w:sectPr>
      </w:pPr>
    </w:p>
    <w:bookmarkStart w:id="1" w:name="page2"/>
    <w:bookmarkEnd w:id="1"/>
    <w:p>
      <w:pPr>
        <w:spacing w:after="0" w:line="20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720090</wp:posOffset>
                </wp:positionH>
                <wp:positionV relativeFrom="page">
                  <wp:posOffset>1033780</wp:posOffset>
                </wp:positionV>
                <wp:extent cx="6210935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9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6.7pt,81.4pt" to="545.75pt,81.4pt" o:allowincell="f" strokecolor="#000000" strokeweight="0.7199pt">
                <w10:wrap anchorx="page" anchory="page"/>
              </v:line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13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62"/>
        </w:trPr>
        <w:tc>
          <w:tcPr>
            <w:tcW w:w="120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  <w:w w:val="94"/>
              </w:rPr>
              <w:t>章</w:t>
            </w:r>
          </w:p>
        </w:tc>
        <w:tc>
          <w:tcPr>
            <w:tcW w:w="19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  <w:w w:val="94"/>
              </w:rPr>
              <w:t>节</w:t>
            </w:r>
          </w:p>
        </w:tc>
        <w:tc>
          <w:tcPr>
            <w:tcW w:w="8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  <w:w w:val="99"/>
              </w:rPr>
              <w:t>页码</w:t>
            </w:r>
          </w:p>
        </w:tc>
        <w:tc>
          <w:tcPr>
            <w:tcW w:w="28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  <w:w w:val="92"/>
              </w:rPr>
              <w:t>2018 年</w:t>
            </w:r>
          </w:p>
        </w:tc>
        <w:tc>
          <w:tcPr>
            <w:tcW w:w="8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  <w:w w:val="99"/>
              </w:rPr>
              <w:t>页码</w:t>
            </w:r>
          </w:p>
        </w:tc>
        <w:tc>
          <w:tcPr>
            <w:tcW w:w="23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4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2017 年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12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4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本页最上方加了一段话新增：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4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《国务院办公厅关于促进建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4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筑业持续健康发展的意见》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4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7"/>
              </w:rPr>
              <w:t>（国办发【2017】19 号）指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4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6"/>
              </w:rPr>
              <w:t>出：建筑业是国民经济的支柱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4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6"/>
              </w:rPr>
              <w:t>产业。改革开放以来，我国建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4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6"/>
              </w:rPr>
              <w:t>筑业快速发展，建造能力不断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4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6"/>
              </w:rPr>
              <w:t>增强，产业规模不断扩大，吸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4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6"/>
              </w:rPr>
              <w:t>纳了大量农村转移劳动力，带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4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6"/>
              </w:rPr>
              <w:t>动了大量关联产业，对经济社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4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6"/>
              </w:rPr>
              <w:t>会发展，城乡建设和民生改善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4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1Z201000</w:t>
            </w: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作出了重要贡献。但也要看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6"/>
              </w:rPr>
              <w:t>到，建筑业仍然大而不强，监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建设工程</w:t>
            </w: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6"/>
              </w:rPr>
              <w:t>管体制机制不健全、工程建设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项目的组</w:t>
            </w: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6"/>
              </w:rPr>
              <w:t>组织方式落后、建筑设计水平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织与管理</w:t>
            </w: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1Z201010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6"/>
              </w:rPr>
              <w:t>有待提高、质量安全事故时有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建设工程管理的内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P1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P1</w:t>
            </w: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发生，市场违法违规行为较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涵和任务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6"/>
              </w:rPr>
              <w:t>多、企业核心竞争力不强、工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4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人技能素质偏低等问题较为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4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6"/>
              </w:rPr>
              <w:t>突出。为贯彻落实《中共中央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4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国务院关于进一步加强城市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4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规划建设管理工作的若干意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4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6"/>
              </w:rPr>
              <w:t>见》，进一步深化建筑业“放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4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管服”改革，加快产业升级，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4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6"/>
              </w:rPr>
              <w:t>促进建筑业持续健康发展，为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4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6"/>
              </w:rPr>
              <w:t>新型城镇化提供支撑，经国务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4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6"/>
              </w:rPr>
              <w:t>院同意，提出从深化建筑业简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4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6"/>
              </w:rPr>
              <w:t>政放权改革、加强工程质量安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4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全管理、提高从业人员素质、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4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推进建筑产业现代化等七个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4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6"/>
              </w:rPr>
              <w:t>方面的 20 条措施、对促进建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4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筑业持续健康发展具有重要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"/>
        </w:trPr>
        <w:tc>
          <w:tcPr>
            <w:tcW w:w="12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1900" w:h="16838" w:orient="portrait"/>
          <w:cols w:equalWidth="0" w:num="1">
            <w:col w:w="10020"/>
          </w:cols>
          <w:pgMar w:left="1020" w:top="1440" w:right="866" w:bottom="1001" w:gutter="0" w:footer="0" w:header="0"/>
        </w:sectPr>
      </w:pPr>
    </w:p>
    <w:bookmarkStart w:id="2" w:name="page3"/>
    <w:bookmarkEnd w:id="2"/>
    <w:p>
      <w:pPr>
        <w:spacing w:after="0" w:line="16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78"/>
        </w:trPr>
        <w:tc>
          <w:tcPr>
            <w:tcW w:w="120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意义。</w:t>
            </w:r>
          </w:p>
        </w:tc>
        <w:tc>
          <w:tcPr>
            <w:tcW w:w="1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4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4"/>
              </w:rPr>
              <w:t>正数第 4 行修改：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3"/>
              </w:rPr>
              <w:t>倒数第 7 行：（3）确定建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3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P2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（3）确定建设目的、任务和建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P1</w:t>
            </w: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设任务和建设原则；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设的指导思想及原则；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4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正数第 11 行修改：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3"/>
              </w:rPr>
              <w:t>正数第 2 行：（3）使用阶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4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3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P2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（3）使用阶段的管理，即设施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ind w:right="96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P2</w:t>
            </w: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6"/>
              </w:rPr>
              <w:t>段的管理，即设施管理 FM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管理 FM——Facility Managem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——Facility Managemen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4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6"/>
              </w:rPr>
              <w:t>ent（图 1Z201011-1）。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82"/>
              </w:rPr>
              <w:t>（t如图 1Z201011-1 所示）。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7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倒数第二段修改：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8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4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“建设工程管理”（以下或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ind w:left="6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倒数第二段：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0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简称工程管理）涉及参与工程项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“建设工程管理”涉及参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与工程项目的各个方面对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8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38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目的各个方面对工程的管理，即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工程的管理，即包括投资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4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8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ind w:left="320"/>
              <w:spacing w:after="0" w:line="21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P2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包括投资方、开发方、设计方、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right="96"/>
              <w:spacing w:after="0" w:line="21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P2</w:t>
            </w: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方、开发方、设计方、施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施工方、供货方和项目使用期的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工方、供货方和项目使用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4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期的管理方的管理，如图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8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4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管理方的管理，如图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 xml:space="preserve">1Z201011-3 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所示。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3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6"/>
              </w:rPr>
              <w:t>1Z201011-3 所示。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4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第一段第一句话：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4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第一段第一句话修改：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近二十余年，建设领域中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近三十余年,建设领域中逐步在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逐步在宣传和推广工程项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宣传和推广工程项目管理,一提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0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4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ind w:left="320"/>
              <w:spacing w:after="0" w:line="21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P3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到工程项目管理,人们首先就想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right="96"/>
              <w:spacing w:after="0" w:line="21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P3</w:t>
            </w: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1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目管理，一提到工程项目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8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到其任务是项目的目标控制,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管理或建设工程管理，人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8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们首先就想到其任务是项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4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目的目标控制，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4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3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P4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4"/>
              </w:rPr>
              <w:t>正数第 4 行开头修改：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ind w:right="96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P3</w:t>
            </w: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4"/>
              </w:rPr>
              <w:t>倒数第 7 行开头：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GB/T50326-2017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GB/T50326-2006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3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2"/>
              </w:rPr>
              <w:t>倒数第 11 行最后：见表 1Z2010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3"/>
              </w:rPr>
              <w:t>正数第 12 行最后：见表 1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4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3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P5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21-1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ind w:right="96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P5</w:t>
            </w: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7"/>
              </w:rPr>
              <w:t>Z201021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1Z201020 建筑工程项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2"/>
              </w:rPr>
              <w:t>到时第 3 行开头：表 1Z201021-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3"/>
              </w:rPr>
              <w:t>正数第 19 行开头：表 1Z2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4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目管理的目标和任务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1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01021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3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2"/>
              </w:rPr>
              <w:t>删除 2017 版建材，第 5 页下面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4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83"/>
              </w:rPr>
              <w:t>7 行内容，6 页到 10 页全部内容，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4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ind w:left="3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P6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7"/>
              </w:rPr>
              <w:t>11 页（标题：二、设计方项目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P5-P11</w:t>
            </w: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4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管理的目标和任务）上面的内容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4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全部删除。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"/>
        </w:trPr>
        <w:tc>
          <w:tcPr>
            <w:tcW w:w="12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1900" w:h="16838" w:orient="portrait"/>
          <w:cols w:equalWidth="0" w:num="1">
            <w:col w:w="10120"/>
          </w:cols>
          <w:pgMar w:left="1020" w:top="1440" w:right="766" w:bottom="1043" w:gutter="0" w:footer="0" w:header="0"/>
        </w:sectPr>
      </w:pPr>
    </w:p>
    <w:bookmarkStart w:id="3" w:name="page4"/>
    <w:bookmarkEnd w:id="3"/>
    <w:p>
      <w:pPr>
        <w:spacing w:after="0" w:line="18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380" w:type="dxa"/>
            <w:vAlign w:val="bottom"/>
            <w:shd w:val="clear" w:color="auto" w:fill="000000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80" w:type="dxa"/>
            <w:vAlign w:val="bottom"/>
            <w:gridSpan w:val="2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0"/>
              </w:rPr>
              <w:t>四——（一）——1——（5）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4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6"/>
              </w:rPr>
              <w:t>P6 最后两句修改：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80" w:type="dxa"/>
            <w:vAlign w:val="bottom"/>
            <w:gridSpan w:val="2"/>
          </w:tcPr>
          <w:p>
            <w:pPr>
              <w:jc w:val="center"/>
              <w:ind w:righ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第一句话：为了加强建设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480" w:type="dxa"/>
            <w:vAlign w:val="bottom"/>
            <w:gridSpan w:val="2"/>
            <w:vMerge w:val="restart"/>
          </w:tcPr>
          <w:p>
            <w:pPr>
              <w:jc w:val="center"/>
              <w:ind w:righ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工程项目总承包与施工管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为了加强建设工程项目总承包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4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480" w:type="dxa"/>
            <w:vAlign w:val="bottom"/>
            <w:gridSpan w:val="2"/>
            <w:vMerge w:val="restart"/>
          </w:tcPr>
          <w:p>
            <w:pPr>
              <w:jc w:val="center"/>
              <w:ind w:righ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理，保证工程质量和施工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与施工管理，保证工程质量和施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4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3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P6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P12</w:t>
            </w:r>
          </w:p>
        </w:tc>
        <w:tc>
          <w:tcPr>
            <w:tcW w:w="2480" w:type="dxa"/>
            <w:vAlign w:val="bottom"/>
            <w:gridSpan w:val="2"/>
            <w:vMerge w:val="restart"/>
          </w:tcPr>
          <w:p>
            <w:pPr>
              <w:jc w:val="center"/>
              <w:ind w:righ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安全，根据《中华人民共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工安全，根据《中华人民共和国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4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480" w:type="dxa"/>
            <w:vAlign w:val="bottom"/>
            <w:gridSpan w:val="2"/>
            <w:vMerge w:val="restart"/>
          </w:tcPr>
          <w:p>
            <w:pPr>
              <w:jc w:val="center"/>
              <w:ind w:righ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和国建筑法》（以下简称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建筑法》和《建设工程质量管理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4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480" w:type="dxa"/>
            <w:vAlign w:val="bottom"/>
            <w:gridSpan w:val="2"/>
            <w:vMerge w:val="restart"/>
          </w:tcPr>
          <w:p>
            <w:pPr>
              <w:jc w:val="center"/>
              <w:ind w:righ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《建筑法》）和《建设工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条例》的有关规定，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4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480" w:type="dxa"/>
            <w:vAlign w:val="bottom"/>
            <w:gridSpan w:val="2"/>
            <w:vMerge w:val="restart"/>
          </w:tcPr>
          <w:p>
            <w:pPr>
              <w:jc w:val="center"/>
              <w:ind w:righ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程质量管理条例》的有关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4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4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80" w:type="dxa"/>
            <w:vAlign w:val="bottom"/>
            <w:gridSpan w:val="2"/>
          </w:tcPr>
          <w:p>
            <w:pPr>
              <w:jc w:val="center"/>
              <w:ind w:righ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规定，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6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80" w:type="dxa"/>
            <w:vAlign w:val="bottom"/>
            <w:gridSpan w:val="2"/>
          </w:tcPr>
          <w:p>
            <w:pPr>
              <w:jc w:val="center"/>
              <w:ind w:right="14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2"/>
              </w:rPr>
              <w:t>正数第 1 行：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（9）第二行尾修改: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480" w:type="dxa"/>
            <w:vAlign w:val="bottom"/>
            <w:gridSpan w:val="2"/>
            <w:vMerge w:val="restart"/>
          </w:tcPr>
          <w:p>
            <w:pPr>
              <w:jc w:val="center"/>
              <w:ind w:righ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7"/>
              </w:rPr>
              <w:t>2004 年原人事部与国家发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4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2004 年原人事部与国家发展和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4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480" w:type="dxa"/>
            <w:vAlign w:val="bottom"/>
            <w:gridSpan w:val="2"/>
            <w:vMerge w:val="restart"/>
          </w:tcPr>
          <w:p>
            <w:pPr>
              <w:jc w:val="center"/>
              <w:ind w:righ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展和改革委员会颁布了国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9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改革委员会颁布了《关于印发&lt;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4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480" w:type="dxa"/>
            <w:vAlign w:val="bottom"/>
            <w:gridSpan w:val="2"/>
            <w:vMerge w:val="restart"/>
          </w:tcPr>
          <w:p>
            <w:pPr>
              <w:jc w:val="center"/>
              <w:ind w:righ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6"/>
              </w:rPr>
              <w:t>人部发[2004]110 号关于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9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投资建设项目管理师职业水平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4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480" w:type="dxa"/>
            <w:vAlign w:val="bottom"/>
            <w:gridSpan w:val="2"/>
            <w:vMerge w:val="restart"/>
          </w:tcPr>
          <w:p>
            <w:pPr>
              <w:jc w:val="center"/>
              <w:ind w:righ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印发《投资建设项目管理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9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3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P7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认证制度暂行规定&gt;和&lt;投资建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P13</w:t>
            </w:r>
          </w:p>
        </w:tc>
        <w:tc>
          <w:tcPr>
            <w:tcW w:w="24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5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3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80" w:type="dxa"/>
            <w:vAlign w:val="bottom"/>
            <w:gridSpan w:val="2"/>
            <w:vMerge w:val="restart"/>
          </w:tcPr>
          <w:p>
            <w:pPr>
              <w:jc w:val="center"/>
              <w:ind w:righ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师职业水平认证制度暂行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9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设项目管理师职业水平考试实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4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0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480" w:type="dxa"/>
            <w:vAlign w:val="bottom"/>
            <w:gridSpan w:val="2"/>
            <w:vMerge w:val="restart"/>
          </w:tcPr>
          <w:p>
            <w:pPr>
              <w:jc w:val="center"/>
              <w:ind w:righ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规定》和《投资建设项目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9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施办法&gt;的通知》（国人部发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4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480" w:type="dxa"/>
            <w:vAlign w:val="bottom"/>
            <w:gridSpan w:val="2"/>
            <w:vMerge w:val="restart"/>
          </w:tcPr>
          <w:p>
            <w:pPr>
              <w:jc w:val="center"/>
              <w:ind w:righ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管理师职业水平考试实施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9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7"/>
              </w:rPr>
              <w:t>[2004]110 号）。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4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480" w:type="dxa"/>
            <w:vAlign w:val="bottom"/>
            <w:gridSpan w:val="2"/>
            <w:vMerge w:val="restart"/>
          </w:tcPr>
          <w:p>
            <w:pPr>
              <w:jc w:val="center"/>
              <w:ind w:righ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办法》的通知。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9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4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6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1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新增（中间位置）：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3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4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(11)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《国务院办公厅关于促进建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筑业持续健康发展的意见》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(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国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办发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 xml:space="preserve">[2017]19 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号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)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在完善工程建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设组织模式中指出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: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“培育全过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0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程工程咨询。鼓励投资咨询、勘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察、设计、监理、招标代理、造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价等企业采取联合经营、并购重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4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3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P7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组等方式发展全过程工程咨询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,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P13</w:t>
            </w:r>
          </w:p>
        </w:tc>
        <w:tc>
          <w:tcPr>
            <w:tcW w:w="2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9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培育一批具有国际水平的全过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3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3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程工程咨询企业。制定全过程工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程咨询服务技术标准和合同范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本。政府投资工程应带头推行全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4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过程工程咨询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,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鼓励非政府投资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0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工程委托全过程工程咨询服务。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4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在民用建筑项目中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,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充分发挥建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筑师的主导作用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,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鼓励提供全过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0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程工程咨询服务。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正数第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 xml:space="preserve"> 7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、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 xml:space="preserve">11 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行修改：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80" w:type="dxa"/>
            <w:vAlign w:val="bottom"/>
            <w:gridSpan w:val="2"/>
          </w:tcPr>
          <w:p>
            <w:pPr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倒数第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 xml:space="preserve"> 14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、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 xml:space="preserve">10 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行：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5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ind w:left="3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P8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项目集指的是：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P13</w:t>
            </w:r>
          </w:p>
        </w:tc>
        <w:tc>
          <w:tcPr>
            <w:tcW w:w="2480" w:type="dxa"/>
            <w:vAlign w:val="bottom"/>
            <w:gridSpan w:val="2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项目集即：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7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项目组合指的是：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480" w:type="dxa"/>
            <w:vAlign w:val="bottom"/>
            <w:gridSpan w:val="2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项目组合即：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12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6358255</wp:posOffset>
                </wp:positionH>
                <wp:positionV relativeFrom="paragraph">
                  <wp:posOffset>-8673465</wp:posOffset>
                </wp:positionV>
                <wp:extent cx="0" cy="8673465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86734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00.65pt,-682.9499pt" to="500.65pt,0pt" o:allowincell="f" strokecolor="#000000" strokeweight="0.48pt"/>
            </w:pict>
          </mc:Fallback>
        </mc:AlternateContent>
      </w:r>
    </w:p>
    <w:p>
      <w:pPr>
        <w:sectPr>
          <w:pgSz w:w="11900" w:h="16838" w:orient="portrait"/>
          <w:cols w:equalWidth="0" w:num="1">
            <w:col w:w="10120"/>
          </w:cols>
          <w:pgMar w:left="1020" w:top="1440" w:right="766" w:bottom="977" w:gutter="0" w:footer="0" w:header="0"/>
        </w:sectPr>
      </w:pPr>
    </w:p>
    <w:bookmarkStart w:id="4" w:name="page5"/>
    <w:bookmarkEnd w:id="4"/>
    <w:p>
      <w:pPr>
        <w:spacing w:after="0" w:line="16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30"/>
        </w:trPr>
        <w:tc>
          <w:tcPr>
            <w:tcW w:w="120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新增：（1）最后一段</w:t>
            </w:r>
          </w:p>
        </w:tc>
        <w:tc>
          <w:tcPr>
            <w:tcW w:w="8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8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1"/>
              </w:rPr>
              <w:t>2017 年 9 月发的 PMBOK 指南第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4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P8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六版提出项目经理应具备四种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0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技能:项目管理技术、领导力、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商业管理技能和战略管理技能。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3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40" w:type="dxa"/>
            <w:vAlign w:val="bottom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修改：</w:t>
            </w: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7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7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7"/>
              </w:rPr>
              <w:t>）将项目决策阶段的开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）将项目决策阶段的开发管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发 管 理 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 xml:space="preserve"> DM  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—  —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理 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 xml:space="preserve"> DM  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— —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 xml:space="preserve"> Development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5"/>
              </w:rPr>
              <w:t>DevelopmentManagement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）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Management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）、实施阶段的项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7"/>
              </w:rPr>
              <w:t>实施阶段的项目管理（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7"/>
              </w:rPr>
              <w:t>PM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目 管 理 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 xml:space="preserve"> PM 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— —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 xml:space="preserve"> Project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——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Project Management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）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5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P8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Management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）和使用阶段的设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P13</w:t>
            </w: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和使用阶段的设施管理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9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施 管 理 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 xml:space="preserve"> FM 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－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 xml:space="preserve"> 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一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 xml:space="preserve">  Facility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 xml:space="preserve">  FM   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－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 xml:space="preserve">  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一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 xml:space="preserve">   Facility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Management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）集成为项目全寿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>Management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）集成为项目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40" w:type="dxa"/>
            <w:vAlign w:val="bottom"/>
          </w:tcPr>
          <w:p>
            <w:pPr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命  管  理  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 xml:space="preserve">  Life</w:t>
            </w: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4"/>
              </w:rPr>
              <w:t>cycle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全寿命管理（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 xml:space="preserve"> Life cycle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40" w:type="dxa"/>
            <w:vAlign w:val="bottom"/>
          </w:tcPr>
          <w:p>
            <w:pPr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Management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）。</w:t>
            </w: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>Management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），其含义如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1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图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 xml:space="preserve"> 1Z201021 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所示。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1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P8</w:t>
            </w:r>
          </w:p>
        </w:tc>
        <w:tc>
          <w:tcPr>
            <w:tcW w:w="2340" w:type="dxa"/>
            <w:vAlign w:val="bottom"/>
          </w:tcPr>
          <w:p>
            <w:pPr>
              <w:jc w:val="center"/>
              <w:ind w:left="356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新增：</w:t>
            </w: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表：建设项目控制的任务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4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1Z201030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P31</w:t>
            </w: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最后一段话删除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7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3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7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建设工程项目组织</w:t>
            </w: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7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3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P32</w:t>
            </w: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删除：表 1Z201034-2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7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3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"/>
        </w:trPr>
        <w:tc>
          <w:tcPr>
            <w:tcW w:w="12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3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P48-</w:t>
            </w: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2"/>
              </w:rPr>
              <w:t>删除：P48 最后一段话和 P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4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P49</w:t>
            </w: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49（1）-（19）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3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1Z201060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40" w:type="dxa"/>
            <w:vAlign w:val="bottom"/>
          </w:tcPr>
          <w:p>
            <w:pPr>
              <w:jc w:val="center"/>
              <w:ind w:left="356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新增：</w:t>
            </w: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4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建成设工程项目管理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P42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项目管理规划大纲的内容增加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4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规划的内容和编织方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40" w:type="dxa"/>
            <w:vAlign w:val="bottom"/>
          </w:tcPr>
          <w:p>
            <w:pPr>
              <w:jc w:val="center"/>
              <w:ind w:left="356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2"/>
              </w:rPr>
              <w:t>两点变为 15 点</w:t>
            </w: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法</w:t>
            </w: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40" w:type="dxa"/>
            <w:vAlign w:val="bottom"/>
          </w:tcPr>
          <w:p>
            <w:pPr>
              <w:jc w:val="center"/>
              <w:ind w:left="356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新增：</w:t>
            </w: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4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P43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项目管理实施规划应包括的内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4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3"/>
              </w:rPr>
              <w:t>容，增加 1 点，变为 17 点。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12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1Z201090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40" w:type="dxa"/>
            <w:vAlign w:val="bottom"/>
            <w:vMerge w:val="restart"/>
          </w:tcPr>
          <w:p>
            <w:pPr>
              <w:jc w:val="center"/>
              <w:ind w:left="356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新增：</w:t>
            </w: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施工企业项目经理的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34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P55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项目管理目标责任书包括的内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工作性质、任务和责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3"/>
              </w:rPr>
              <w:t>容：增加 4 点，变为 13 点。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任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3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4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40" w:type="dxa"/>
            <w:vAlign w:val="bottom"/>
          </w:tcPr>
          <w:p>
            <w:pPr>
              <w:jc w:val="center"/>
              <w:ind w:left="356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新增与修改：</w:t>
            </w: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二、项目经理的职责（包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二、项目管理机构负责人的职责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括内容）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P55</w:t>
            </w:r>
          </w:p>
        </w:tc>
        <w:tc>
          <w:tcPr>
            <w:tcW w:w="2340" w:type="dxa"/>
            <w:vAlign w:val="bottom"/>
            <w:vMerge w:val="restart"/>
          </w:tcPr>
          <w:p>
            <w:pPr>
              <w:jc w:val="center"/>
              <w:ind w:left="356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（内容改为 14 点）</w:t>
            </w: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P63</w:t>
            </w: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34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三、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项目经理的权限（包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三、项目管理机构负责人的权限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括内容）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340" w:type="dxa"/>
            <w:vAlign w:val="bottom"/>
            <w:vMerge w:val="restart"/>
          </w:tcPr>
          <w:p>
            <w:pPr>
              <w:jc w:val="center"/>
              <w:ind w:left="356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（内容改为 10 点）</w:t>
            </w: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34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"/>
        </w:trPr>
        <w:tc>
          <w:tcPr>
            <w:tcW w:w="12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1900" w:h="16838" w:orient="portrait"/>
          <w:cols w:equalWidth="0" w:num="1">
            <w:col w:w="10040"/>
          </w:cols>
          <w:pgMar w:left="1020" w:top="1440" w:right="846" w:bottom="1001" w:gutter="0" w:footer="0" w:header="0"/>
        </w:sectPr>
      </w:pPr>
    </w:p>
    <w:bookmarkStart w:id="5" w:name="page6"/>
    <w:bookmarkEnd w:id="5"/>
    <w:p>
      <w:pPr>
        <w:spacing w:after="0" w:line="161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4982845</wp:posOffset>
                </wp:positionH>
                <wp:positionV relativeFrom="page">
                  <wp:posOffset>1029335</wp:posOffset>
                </wp:positionV>
                <wp:extent cx="0" cy="8526145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85261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92.35pt,81.05pt" to="392.35pt,752.4pt" o:allowincell="f" strokecolor="#000000" strokeweight="0.48pt">
                <w10:wrap anchorx="page" anchory="page"/>
              </v:line>
            </w:pict>
          </mc:Fallback>
        </mc:AlternateContent>
      </w: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78"/>
        </w:trPr>
        <w:tc>
          <w:tcPr>
            <w:tcW w:w="120" w:type="dxa"/>
            <w:vAlign w:val="bottom"/>
            <w:tcBorders>
              <w:top w:val="single" w:sz="8" w:color="auto"/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30" w:type="dxa"/>
            <w:vAlign w:val="bottom"/>
            <w:tcBorders>
              <w:top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修改：</w:t>
            </w:r>
          </w:p>
        </w:tc>
        <w:tc>
          <w:tcPr>
            <w:tcW w:w="81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4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30" w:type="dxa"/>
            <w:vAlign w:val="bottom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本节的内容已经进行大范围修</w:t>
            </w:r>
          </w:p>
        </w:tc>
        <w:tc>
          <w:tcPr>
            <w:tcW w:w="81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4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30" w:type="dxa"/>
            <w:vAlign w:val="bottom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改，2017 年教材本节题目为施</w:t>
            </w:r>
          </w:p>
        </w:tc>
        <w:tc>
          <w:tcPr>
            <w:tcW w:w="81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4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1Z202000 建</w:t>
            </w: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1Z202040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30" w:type="dxa"/>
            <w:vAlign w:val="bottom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工成本分析，今年改为成本考核</w:t>
            </w:r>
          </w:p>
        </w:tc>
        <w:tc>
          <w:tcPr>
            <w:tcW w:w="81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筑工程项目</w:t>
            </w: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P102</w:t>
            </w:r>
          </w:p>
        </w:tc>
        <w:tc>
          <w:tcPr>
            <w:tcW w:w="2830" w:type="dxa"/>
            <w:vAlign w:val="bottom"/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主要内容包括：（1）成本核算</w:t>
            </w:r>
          </w:p>
        </w:tc>
        <w:tc>
          <w:tcPr>
            <w:tcW w:w="81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96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P110</w:t>
            </w: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成本考核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3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1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ind w:right="56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成本管理</w:t>
            </w: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64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的原则、依据、范围和程序（2）</w:t>
            </w: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64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4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736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成本核算的方法（方法有：1.</w:t>
            </w: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4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716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表格核算法；2.会计核算法；3.</w:t>
            </w: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4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736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两种方法的综合使用）</w:t>
            </w: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3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1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2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新增：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 xml:space="preserve">2017 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版教材没有第五节，</w:t>
            </w: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0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716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今年教材增加第五节，实质上是</w:t>
            </w: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716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增加成本考核的相关内容。（因</w:t>
            </w: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4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716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为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 xml:space="preserve"> 2017 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版教材第二章第四节题</w:t>
            </w: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0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736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目是施工成本分析）。</w:t>
            </w: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4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716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本节内容包括：（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）成本分析</w:t>
            </w: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716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的依据、内容和步骤；（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）成</w:t>
            </w: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0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736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本分析方法（核心知识点与</w:t>
            </w: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4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P104</w:t>
            </w:r>
          </w:p>
        </w:tc>
        <w:tc>
          <w:tcPr>
            <w:tcW w:w="36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716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7"/>
              </w:rPr>
              <w:t xml:space="preserve">2017 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7"/>
              </w:rPr>
              <w:t>教材一样）（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7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7"/>
              </w:rPr>
              <w:t>）成本考核</w:t>
            </w: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6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1Z202050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64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ind w:right="716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的依据与方法。（核心知识点与</w:t>
            </w: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4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64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2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64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ind w:right="716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 xml:space="preserve">2017 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教材一样，只是页码发生</w:t>
            </w: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2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成本分析和成本考核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4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2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64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ind w:right="736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变化）。</w:t>
            </w: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8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64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6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FF0000"/>
              </w:rPr>
              <w:t>原因：因为技术改革，装配式、</w:t>
            </w: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4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FF0000"/>
              </w:rPr>
              <w:t>BIM 的兴起，所以项目经理要对</w:t>
            </w: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4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716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FF0000"/>
                <w:w w:val="95"/>
              </w:rPr>
              <w:t>于成本了解的更透彻一些，增加</w:t>
            </w: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4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716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FF0000"/>
                <w:w w:val="95"/>
              </w:rPr>
              <w:t>两节知识点，就是为了讲解更详</w:t>
            </w: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4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736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FF0000"/>
                <w:w w:val="99"/>
              </w:rPr>
              <w:t>细一些。</w:t>
            </w: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3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1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4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P113</w:t>
            </w:r>
          </w:p>
        </w:tc>
        <w:tc>
          <w:tcPr>
            <w:tcW w:w="36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736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7"/>
              </w:rPr>
              <w:t>新增“1Z202053 成本考核的依</w:t>
            </w: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64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ind w:right="736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据和方法”整节</w:t>
            </w: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64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3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1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3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ind w:right="56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1Z203000</w:t>
            </w: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1Z203010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3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1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7"/>
              </w:rPr>
              <w:t>1Z203020 前“为使业主各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3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1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方工作部门……各种进度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建设工程项</w:t>
            </w: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建设工程项目进度控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P118</w:t>
            </w:r>
          </w:p>
        </w:tc>
        <w:tc>
          <w:tcPr>
            <w:tcW w:w="283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1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96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P123</w:t>
            </w: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3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1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3"/>
              </w:rPr>
              <w:t>信息”删除图 1Z203014 删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目进度控制</w:t>
            </w: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制与进度计划系统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3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1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3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1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除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3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1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3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1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3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716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删除 1Z204011 最后一段“为进</w:t>
            </w: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9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right="56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1Z204000</w:t>
            </w: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1Z204010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P154</w:t>
            </w:r>
          </w:p>
        </w:tc>
        <w:tc>
          <w:tcPr>
            <w:tcW w:w="36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96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一步落实……对落实各方责任   P160</w:t>
            </w: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4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建设工程项</w:t>
            </w: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建设工程项目质量控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716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有重要意义”</w:t>
            </w: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目质量控制</w:t>
            </w: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制的内涵</w:t>
            </w: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3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1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5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716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一、建设工程项目质量的基本特</w:t>
            </w: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9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P154-155</w:t>
            </w:r>
          </w:p>
        </w:tc>
        <w:tc>
          <w:tcPr>
            <w:tcW w:w="283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1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6"/>
              <w:spacing w:after="0" w:line="19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P161</w:t>
            </w: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0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6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736"/>
              <w:spacing w:after="0" w:line="20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性</w:t>
            </w: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3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1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1900" w:h="16838" w:orient="portrait"/>
          <w:cols w:equalWidth="0" w:num="1">
            <w:col w:w="10020"/>
          </w:cols>
          <w:pgMar w:left="1020" w:top="1440" w:right="866" w:bottom="1440" w:gutter="0" w:footer="0" w:header="0"/>
        </w:sectPr>
      </w:pPr>
    </w:p>
    <w:bookmarkStart w:id="6" w:name="page7"/>
    <w:bookmarkEnd w:id="6"/>
    <w:p>
      <w:pPr>
        <w:spacing w:after="0" w:line="16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78"/>
        </w:trPr>
        <w:tc>
          <w:tcPr>
            <w:tcW w:w="120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（一）……</w:t>
            </w:r>
          </w:p>
        </w:tc>
        <w:tc>
          <w:tcPr>
            <w:tcW w:w="8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4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……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4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（四）反映……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4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讲“反映”替换为“有关”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12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4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P155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二、项目质量的形成过程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P161</w:t>
            </w: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整节删除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"/>
        </w:trPr>
        <w:tc>
          <w:tcPr>
            <w:tcW w:w="12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4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一、项目质量控制体系的性质、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4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特点和结构修改为：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4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P163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一、项目质量控制体系的特点和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P170</w:t>
            </w: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4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结构并删除项目质量控制体系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4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的性质有关内容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"/>
        </w:trPr>
        <w:tc>
          <w:tcPr>
            <w:tcW w:w="12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3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二、项目质量控制体系的建立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4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P164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（三）建立质量控制体系的责任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P172</w:t>
            </w: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4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主体及其内容删除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"/>
        </w:trPr>
        <w:tc>
          <w:tcPr>
            <w:tcW w:w="12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3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本页最上方加了一段话新增：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4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《国务院办公厅关于促进建筑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4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业持续健康发展的意见》（国办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4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发【2017】19 号）指出：建筑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4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业是国民经济的支柱产业。改革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4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开放以来，我国建筑业快速发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4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展，建造能力不断增强，产业规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4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模不断扩大，吸纳了大量农村转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4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1Z201000 建</w:t>
            </w: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移劳动力，带动了大量关联产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4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设工程项目</w:t>
            </w: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1Z201010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业，对经济社会发展，城乡建设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4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的组织与管</w:t>
            </w: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建设工程管理的内涵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P1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和民生改善作出了重要贡献。但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P1</w:t>
            </w: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4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理</w:t>
            </w: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和任务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也要看到，建筑业仍然大而不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4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强，监管体制机制不健全、工程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4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建设组织方式落后、建筑设计水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4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平有待提高、质量安全事故时有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4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发生，市场违法违规行为较多、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4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企业核心竞争力不强、工人技能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4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素质偏低等问题较为突出。为贯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4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彻落实《中共中央国务院关于进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4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一步加强城市规划建设管理工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4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作的若干意见》，进一步深化建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"/>
        </w:trPr>
        <w:tc>
          <w:tcPr>
            <w:tcW w:w="12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1900" w:h="16838" w:orient="portrait"/>
          <w:cols w:equalWidth="0" w:num="1">
            <w:col w:w="10020"/>
          </w:cols>
          <w:pgMar w:left="1020" w:top="1440" w:right="866" w:bottom="1139" w:gutter="0" w:footer="0" w:header="0"/>
        </w:sectPr>
      </w:pPr>
    </w:p>
    <w:bookmarkStart w:id="7" w:name="page8"/>
    <w:bookmarkEnd w:id="7"/>
    <w:p>
      <w:pPr>
        <w:spacing w:after="0" w:line="161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4982845</wp:posOffset>
                </wp:positionH>
                <wp:positionV relativeFrom="page">
                  <wp:posOffset>1029335</wp:posOffset>
                </wp:positionV>
                <wp:extent cx="0" cy="8630285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86302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92.35pt,81.05pt" to="392.35pt,760.6pt" o:allowincell="f" strokecolor="#000000" strokeweight="0.48pt">
                <w10:wrap anchorx="page" anchory="page"/>
              </v:line>
            </w:pict>
          </mc:Fallback>
        </mc:AlternateContent>
      </w: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78"/>
        </w:trPr>
        <w:tc>
          <w:tcPr>
            <w:tcW w:w="120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top w:val="single" w:sz="8" w:color="auto"/>
            </w:tcBorders>
            <w:gridSpan w:val="2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筑业“放管服”改革，加快产业</w:t>
            </w:r>
          </w:p>
        </w:tc>
        <w:tc>
          <w:tcPr>
            <w:tcW w:w="2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4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gridSpan w:val="2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升级，促进建筑业持续健康发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4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gridSpan w:val="2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展，为新型城镇化提供支撑，经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4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gridSpan w:val="2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国务院同意，提出从深化建筑业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4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gridSpan w:val="2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简政放权改革、加强工程质量安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4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gridSpan w:val="2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全管理、提高从业人员素质、推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4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gridSpan w:val="2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进建筑产业现代化等七个方面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4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gridSpan w:val="2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的 20 条措施、对促进建筑业持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4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gridSpan w:val="2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续健康发展具有重要意义。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gridSpan w:val="2"/>
          </w:tcPr>
          <w:p>
            <w:pPr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正数第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 xml:space="preserve"> 4 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行修改：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6"/>
              </w:rPr>
              <w:t>倒数第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6"/>
              </w:rPr>
              <w:t xml:space="preserve"> 7 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6"/>
              </w:rPr>
              <w:t>行：（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6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6"/>
              </w:rPr>
              <w:t>）确定建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3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P2</w:t>
            </w:r>
          </w:p>
        </w:tc>
        <w:tc>
          <w:tcPr>
            <w:tcW w:w="2840" w:type="dxa"/>
            <w:vAlign w:val="bottom"/>
            <w:gridSpan w:val="2"/>
            <w:vMerge w:val="restart"/>
          </w:tcPr>
          <w:p>
            <w:pPr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）确定建设目的、任务和建</w:t>
            </w:r>
          </w:p>
        </w:tc>
        <w:tc>
          <w:tcPr>
            <w:tcW w:w="2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P1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设任务和建设原则；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8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40" w:type="dxa"/>
            <w:vAlign w:val="bottom"/>
            <w:gridSpan w:val="2"/>
            <w:vMerge w:val="restart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设的指导思想及原则；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gridSpan w:val="2"/>
          </w:tcPr>
          <w:p>
            <w:pPr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正数第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 xml:space="preserve"> 11 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行修改：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6"/>
              </w:rPr>
              <w:t>正数第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6"/>
              </w:rPr>
              <w:t xml:space="preserve"> 2 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6"/>
              </w:rPr>
              <w:t>行：（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6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6"/>
              </w:rPr>
              <w:t>）使用阶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ind w:left="3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P2</w:t>
            </w:r>
          </w:p>
        </w:tc>
        <w:tc>
          <w:tcPr>
            <w:tcW w:w="2840" w:type="dxa"/>
            <w:vAlign w:val="bottom"/>
            <w:gridSpan w:val="2"/>
          </w:tcPr>
          <w:p>
            <w:pPr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）使用阶段的管理，即设施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P2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段的管理，即设施管理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5"/>
              </w:rPr>
              <w:t xml:space="preserve"> FM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管  理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 xml:space="preserve">   FM</w:t>
            </w:r>
          </w:p>
        </w:tc>
        <w:tc>
          <w:tcPr>
            <w:tcW w:w="1660" w:type="dxa"/>
            <w:vAlign w:val="bottom"/>
          </w:tcPr>
          <w:p>
            <w:pPr>
              <w:jc w:val="right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—  —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 xml:space="preserve">  Facility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6"/>
              </w:rPr>
              <w:t>— —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6"/>
              </w:rPr>
              <w:t xml:space="preserve"> Facility  Management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3"/>
              </w:rPr>
              <w:t>Management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3"/>
              </w:rPr>
              <w:t>（图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3"/>
              </w:rPr>
              <w:t xml:space="preserve"> 1Z201011-1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3"/>
              </w:rPr>
              <w:t>）。</w:t>
            </w: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89"/>
              </w:rPr>
              <w:t>（如图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89"/>
              </w:rPr>
              <w:t xml:space="preserve"> 1Z201011-1 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  <w:w w:val="89"/>
              </w:rPr>
              <w:t>所示）。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40" w:type="dxa"/>
            <w:vAlign w:val="bottom"/>
            <w:gridSpan w:val="2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倒数第二段修改：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倒数第二段：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gridSpan w:val="2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“建设工程管理”（以下或简称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“建设工程管理”涉及参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gridSpan w:val="2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工程管理）涉及参与工程项目的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与工程项目的各个方面对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14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ind w:left="3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P2</w:t>
            </w:r>
          </w:p>
        </w:tc>
        <w:tc>
          <w:tcPr>
            <w:tcW w:w="2840" w:type="dxa"/>
            <w:vAlign w:val="bottom"/>
            <w:gridSpan w:val="2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各个方面对工程的管理，即包括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P2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工程的管理，即包括投资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0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40" w:type="dxa"/>
            <w:vAlign w:val="bottom"/>
            <w:gridSpan w:val="2"/>
          </w:tcPr>
          <w:p>
            <w:pPr>
              <w:spacing w:after="0" w:line="20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投资方、开发方、设计方、施工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 w:line="20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方、开发方、设计方、施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gridSpan w:val="2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方、供货方和项目使用期的管理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工方、供货方和项目使用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4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gridSpan w:val="2"/>
          </w:tcPr>
          <w:p>
            <w:pPr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方的管理，如图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 xml:space="preserve"> 1Z201011-3 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所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期的管理方的管理，如图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1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示。</w:t>
            </w:r>
          </w:p>
        </w:tc>
        <w:tc>
          <w:tcPr>
            <w:tcW w:w="1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 xml:space="preserve">1Z201011-3 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所示。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40" w:type="dxa"/>
            <w:vAlign w:val="bottom"/>
            <w:gridSpan w:val="2"/>
            <w:vMerge w:val="restart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第一段第一句话修改：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第一段第一句话：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近二十余年，建设领域中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40" w:type="dxa"/>
            <w:vAlign w:val="bottom"/>
            <w:gridSpan w:val="2"/>
            <w:vMerge w:val="restart"/>
          </w:tcPr>
          <w:p>
            <w:pPr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近三十余年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,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建设领域中逐步在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逐步在宣传和推广工程项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4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40" w:type="dxa"/>
            <w:vAlign w:val="bottom"/>
            <w:gridSpan w:val="2"/>
            <w:vMerge w:val="restart"/>
          </w:tcPr>
          <w:p>
            <w:pPr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宣传和推广工程项目管理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,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一提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ind w:left="3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P3</w:t>
            </w:r>
          </w:p>
        </w:tc>
        <w:tc>
          <w:tcPr>
            <w:tcW w:w="28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P3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目管理，一提到工程项目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8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40" w:type="dxa"/>
            <w:vAlign w:val="bottom"/>
            <w:gridSpan w:val="2"/>
          </w:tcPr>
          <w:p>
            <w:pPr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到工程项目管理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,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人们首先就想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管理或建设工程管理，人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4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40" w:type="dxa"/>
            <w:vAlign w:val="bottom"/>
            <w:gridSpan w:val="2"/>
            <w:vMerge w:val="restart"/>
          </w:tcPr>
          <w:p>
            <w:pPr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到其任务是项目的目标控制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,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们首先就想到其任务是项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4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目的目标控制，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gridSpan w:val="2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4"/>
              </w:rPr>
              <w:t>正数第 4 行开头修改：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4"/>
              </w:rPr>
              <w:t>倒数第 7 行开头：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4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ind w:left="3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P4</w:t>
            </w:r>
          </w:p>
        </w:tc>
        <w:tc>
          <w:tcPr>
            <w:tcW w:w="2840" w:type="dxa"/>
            <w:vAlign w:val="bottom"/>
            <w:gridSpan w:val="2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GB/T50326-2017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right="156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P3</w:t>
            </w: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GB/T50326-2006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16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1Z201020 建筑工程项</w:t>
            </w: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3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倒 数 第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 xml:space="preserve"> 11</w:t>
            </w:r>
          </w:p>
        </w:tc>
        <w:tc>
          <w:tcPr>
            <w:tcW w:w="1660" w:type="dxa"/>
            <w:vAlign w:val="bottom"/>
          </w:tcPr>
          <w:p>
            <w:pPr>
              <w:jc w:val="right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0"/>
              </w:rPr>
              <w:t>行 最 后 ： 见 表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正数第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 xml:space="preserve"> 12 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行最后：见表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目管理的目标和任务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3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P5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1Z201021-1</w:t>
            </w: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P5</w:t>
            </w: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1Z201021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9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40" w:type="dxa"/>
            <w:vAlign w:val="bottom"/>
            <w:gridSpan w:val="2"/>
            <w:vMerge w:val="restart"/>
          </w:tcPr>
          <w:p>
            <w:pPr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4"/>
              </w:rPr>
              <w:t>到时第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4"/>
              </w:rPr>
              <w:t xml:space="preserve"> 3 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4"/>
              </w:rPr>
              <w:t>行开头：表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4"/>
              </w:rPr>
              <w:t xml:space="preserve"> 1Z201021-1</w:t>
            </w:r>
          </w:p>
        </w:tc>
        <w:tc>
          <w:tcPr>
            <w:tcW w:w="24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正数第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 xml:space="preserve"> 19 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行开头：表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1Z201021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4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3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P6</w:t>
            </w:r>
          </w:p>
        </w:tc>
        <w:tc>
          <w:tcPr>
            <w:tcW w:w="2840" w:type="dxa"/>
            <w:vAlign w:val="bottom"/>
            <w:gridSpan w:val="2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2"/>
              </w:rPr>
              <w:t>删除 2017 版建材，第 5 页下面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P5-P11</w:t>
            </w: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40" w:type="dxa"/>
            <w:vAlign w:val="bottom"/>
            <w:gridSpan w:val="2"/>
            <w:vMerge w:val="restart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83"/>
              </w:rPr>
              <w:t>7 行内容，6 页到 10 页全部内容，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"/>
        </w:trPr>
        <w:tc>
          <w:tcPr>
            <w:tcW w:w="12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1900" w:h="16838" w:orient="portrait"/>
          <w:cols w:equalWidth="0" w:num="1">
            <w:col w:w="10140"/>
          </w:cols>
          <w:pgMar w:left="1020" w:top="1440" w:right="746" w:bottom="1061" w:gutter="0" w:footer="0" w:header="0"/>
        </w:sectPr>
      </w:pPr>
    </w:p>
    <w:bookmarkStart w:id="8" w:name="page9"/>
    <w:bookmarkEnd w:id="8"/>
    <w:p>
      <w:pPr>
        <w:spacing w:after="0" w:line="349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720090</wp:posOffset>
                </wp:positionH>
                <wp:positionV relativeFrom="page">
                  <wp:posOffset>1033780</wp:posOffset>
                </wp:positionV>
                <wp:extent cx="6210935" cy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9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6.7pt,81.4pt" to="545.75pt,81.4pt" o:allowincell="f" strokecolor="#000000" strokeweight="0.71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1042035</wp:posOffset>
                </wp:positionV>
                <wp:extent cx="6367145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71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0.5pt,82.05pt" to="551.85pt,82.05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2619375</wp:posOffset>
                </wp:positionH>
                <wp:positionV relativeFrom="page">
                  <wp:posOffset>1779905</wp:posOffset>
                </wp:positionV>
                <wp:extent cx="4389120" cy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91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06.25pt,140.15pt" to="551.85pt,140.15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9698990</wp:posOffset>
                </wp:positionV>
                <wp:extent cx="6367145" cy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71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0.5pt,763.7pt" to="551.85pt,763.7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644525</wp:posOffset>
                </wp:positionH>
                <wp:positionV relativeFrom="page">
                  <wp:posOffset>1039495</wp:posOffset>
                </wp:positionV>
                <wp:extent cx="0" cy="866267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86626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0.75pt,81.85pt" to="50.75pt,763.95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1393825</wp:posOffset>
                </wp:positionH>
                <wp:positionV relativeFrom="page">
                  <wp:posOffset>1029335</wp:posOffset>
                </wp:positionV>
                <wp:extent cx="0" cy="867283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86728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09.75pt,81.05pt" to="109.75pt,763.95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2622550</wp:posOffset>
                </wp:positionH>
                <wp:positionV relativeFrom="page">
                  <wp:posOffset>1029335</wp:posOffset>
                </wp:positionV>
                <wp:extent cx="0" cy="867283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86728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06.5pt,81.05pt" to="206.5pt,763.95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3173095</wp:posOffset>
                </wp:positionH>
                <wp:positionV relativeFrom="page">
                  <wp:posOffset>1029335</wp:posOffset>
                </wp:positionV>
                <wp:extent cx="0" cy="867283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86728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9.85pt,81.05pt" to="249.85pt,763.95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4982845</wp:posOffset>
                </wp:positionH>
                <wp:positionV relativeFrom="page">
                  <wp:posOffset>1029335</wp:posOffset>
                </wp:positionV>
                <wp:extent cx="0" cy="867283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86728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92.35pt,81.05pt" to="392.35pt,763.95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5490845</wp:posOffset>
                </wp:positionH>
                <wp:positionV relativeFrom="page">
                  <wp:posOffset>1029335</wp:posOffset>
                </wp:positionV>
                <wp:extent cx="0" cy="867283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86728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32.35pt,81.05pt" to="432.35pt,763.95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7005955</wp:posOffset>
                </wp:positionH>
                <wp:positionV relativeFrom="page">
                  <wp:posOffset>1039495</wp:posOffset>
                </wp:positionV>
                <wp:extent cx="0" cy="866267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86626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51.65pt,81.85pt" to="551.65pt,763.95pt" o:allowincell="f" strokecolor="#000000" strokeweight="0.48pt">
                <w10:wrap anchorx="page" anchory="page"/>
              </v:line>
            </w:pict>
          </mc:Fallback>
        </mc:AlternateContent>
      </w:r>
    </w:p>
    <w:p>
      <w:pPr>
        <w:jc w:val="both"/>
        <w:ind w:left="3560" w:right="3300" w:firstLine="30"/>
        <w:spacing w:after="0" w:line="297" w:lineRule="exact"/>
        <w:tabs>
          <w:tab w:leader="none" w:pos="3850" w:val="left"/>
        </w:tabs>
        <w:numPr>
          <w:ilvl w:val="0"/>
          <w:numId w:val="1"/>
        </w:numPr>
        <w:rPr>
          <w:rFonts w:ascii="宋体" w:cs="宋体" w:eastAsia="宋体" w:hAnsi="宋体"/>
          <w:sz w:val="20"/>
          <w:szCs w:val="20"/>
          <w:color w:val="auto"/>
        </w:rPr>
      </w:pPr>
      <w:r>
        <w:rPr>
          <w:rFonts w:ascii="宋体" w:cs="宋体" w:eastAsia="宋体" w:hAnsi="宋体"/>
          <w:sz w:val="20"/>
          <w:szCs w:val="20"/>
          <w:color w:val="auto"/>
        </w:rPr>
        <w:t>页（标题：二、设计方项目管理的目标和任务）上面的内容</w:t>
      </w:r>
    </w:p>
    <w:p>
      <w:pPr>
        <w:spacing w:after="0" w:line="144" w:lineRule="exact"/>
        <w:rPr>
          <w:rFonts w:ascii="宋体" w:cs="宋体" w:eastAsia="宋体" w:hAnsi="宋体"/>
          <w:sz w:val="20"/>
          <w:szCs w:val="20"/>
          <w:color w:val="auto"/>
        </w:rPr>
      </w:pPr>
    </w:p>
    <w:p>
      <w:pPr>
        <w:ind w:left="4460"/>
        <w:spacing w:after="0" w:line="240" w:lineRule="exact"/>
        <w:rPr>
          <w:rFonts w:ascii="宋体" w:cs="宋体" w:eastAsia="宋体" w:hAnsi="宋体"/>
          <w:sz w:val="20"/>
          <w:szCs w:val="20"/>
          <w:color w:val="auto"/>
        </w:rPr>
      </w:pPr>
      <w:r>
        <w:rPr>
          <w:rFonts w:ascii="宋体" w:cs="宋体" w:eastAsia="宋体" w:hAnsi="宋体"/>
          <w:sz w:val="21"/>
          <w:szCs w:val="21"/>
          <w:color w:val="auto"/>
        </w:rPr>
        <w:t>全部删除。</w:t>
      </w:r>
    </w:p>
    <w:p>
      <w:pPr>
        <w:spacing w:after="0" w:line="62" w:lineRule="exact"/>
        <w:rPr>
          <w:sz w:val="20"/>
          <w:szCs w:val="20"/>
          <w:color w:val="auto"/>
        </w:rPr>
      </w:pPr>
    </w:p>
    <w:tbl>
      <w:tblPr>
        <w:tblLayout w:type="fixed"/>
        <w:tblInd w:w="7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2"/>
        </w:trPr>
        <w:tc>
          <w:tcPr>
            <w:tcW w:w="19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1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20" w:type="dxa"/>
            <w:vAlign w:val="bottom"/>
            <w:gridSpan w:val="2"/>
          </w:tcPr>
          <w:p>
            <w:pPr>
              <w:ind w:left="14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0"/>
              </w:rPr>
              <w:t>四——（一）——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0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0"/>
              </w:rPr>
              <w:t>——（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0"/>
              </w:rPr>
              <w:t>5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0"/>
              </w:rPr>
              <w:t>）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0"/>
        </w:trPr>
        <w:tc>
          <w:tcPr>
            <w:tcW w:w="1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80" w:type="dxa"/>
            <w:vAlign w:val="bottom"/>
            <w:vMerge w:val="restart"/>
          </w:tcPr>
          <w:p>
            <w:pPr>
              <w:ind w:left="16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 xml:space="preserve">P6 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最后两句修改：</w:t>
            </w: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20" w:type="dxa"/>
            <w:vAlign w:val="bottom"/>
            <w:gridSpan w:val="2"/>
          </w:tcPr>
          <w:p>
            <w:pPr>
              <w:ind w:left="14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第一句话：为了加强建设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19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1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620" w:type="dxa"/>
            <w:vAlign w:val="bottom"/>
            <w:gridSpan w:val="2"/>
            <w:vMerge w:val="restart"/>
          </w:tcPr>
          <w:p>
            <w:pPr>
              <w:ind w:left="14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工程项目总承包与施工管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4"/>
        </w:trPr>
        <w:tc>
          <w:tcPr>
            <w:tcW w:w="19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180" w:type="dxa"/>
            <w:vAlign w:val="bottom"/>
            <w:vMerge w:val="restart"/>
          </w:tcPr>
          <w:p>
            <w:pPr>
              <w:ind w:left="1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为了加强建设工程项目总承包</w:t>
            </w: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6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9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18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20" w:type="dxa"/>
            <w:vAlign w:val="bottom"/>
            <w:gridSpan w:val="2"/>
            <w:vMerge w:val="restart"/>
          </w:tcPr>
          <w:p>
            <w:pPr>
              <w:ind w:left="14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理，保证工程质量和施工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9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80" w:type="dxa"/>
            <w:vAlign w:val="bottom"/>
            <w:gridSpan w:val="2"/>
            <w:vMerge w:val="restart"/>
          </w:tcPr>
          <w:p>
            <w:pPr>
              <w:ind w:left="160"/>
              <w:spacing w:after="0" w:line="43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与施工管理，保证工程质量和施</w:t>
            </w:r>
            <w:r>
              <w:rPr>
                <w:rFonts w:ascii="Times New Roman" w:cs="Times New Roman" w:eastAsia="Times New Roman" w:hAnsi="Times New Roman"/>
                <w:sz w:val="41"/>
                <w:szCs w:val="41"/>
                <w:color w:val="auto"/>
                <w:vertAlign w:val="subscript"/>
              </w:rPr>
              <w:t>P12</w:t>
            </w:r>
          </w:p>
        </w:tc>
        <w:tc>
          <w:tcPr>
            <w:tcW w:w="26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2"/>
        </w:trPr>
        <w:tc>
          <w:tcPr>
            <w:tcW w:w="1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34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P6</w:t>
            </w:r>
          </w:p>
        </w:tc>
        <w:tc>
          <w:tcPr>
            <w:tcW w:w="36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20" w:type="dxa"/>
            <w:vAlign w:val="bottom"/>
            <w:gridSpan w:val="2"/>
          </w:tcPr>
          <w:p>
            <w:pPr>
              <w:ind w:left="14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安全，根据《中华人民共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0"/>
        </w:trPr>
        <w:tc>
          <w:tcPr>
            <w:tcW w:w="19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180" w:type="dxa"/>
            <w:vAlign w:val="bottom"/>
          </w:tcPr>
          <w:p>
            <w:pPr>
              <w:ind w:left="160"/>
              <w:spacing w:after="0" w:line="20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工安全，根据《中华人民共和国</w:t>
            </w: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620" w:type="dxa"/>
            <w:vAlign w:val="bottom"/>
            <w:gridSpan w:val="2"/>
            <w:vMerge w:val="restart"/>
          </w:tcPr>
          <w:p>
            <w:pPr>
              <w:ind w:left="14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和国建筑法》（以下简称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1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180" w:type="dxa"/>
            <w:vAlign w:val="bottom"/>
            <w:vMerge w:val="restart"/>
          </w:tcPr>
          <w:p>
            <w:pPr>
              <w:ind w:left="1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建筑法》和《建设工程质量管理</w:t>
            </w: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9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18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20" w:type="dxa"/>
            <w:vAlign w:val="bottom"/>
            <w:gridSpan w:val="2"/>
            <w:vMerge w:val="restart"/>
          </w:tcPr>
          <w:p>
            <w:pPr>
              <w:ind w:left="14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《建筑法》）和《建设工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9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180" w:type="dxa"/>
            <w:vAlign w:val="bottom"/>
            <w:vMerge w:val="restart"/>
          </w:tcPr>
          <w:p>
            <w:pPr>
              <w:ind w:left="1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条例》的有关规定，</w:t>
            </w: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9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18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20" w:type="dxa"/>
            <w:vAlign w:val="bottom"/>
            <w:gridSpan w:val="2"/>
            <w:vMerge w:val="restart"/>
          </w:tcPr>
          <w:p>
            <w:pPr>
              <w:ind w:left="14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程质量管理条例》的有关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9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20" w:type="dxa"/>
            <w:vAlign w:val="bottom"/>
            <w:gridSpan w:val="2"/>
          </w:tcPr>
          <w:p>
            <w:pPr>
              <w:ind w:left="14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规定，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19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2"/>
        </w:trPr>
        <w:tc>
          <w:tcPr>
            <w:tcW w:w="1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80" w:type="dxa"/>
            <w:vAlign w:val="bottom"/>
            <w:vMerge w:val="restart"/>
          </w:tcPr>
          <w:p>
            <w:pPr>
              <w:ind w:left="16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第二行尾修改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:</w:t>
            </w: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20" w:type="dxa"/>
            <w:vAlign w:val="bottom"/>
            <w:gridSpan w:val="2"/>
          </w:tcPr>
          <w:p>
            <w:pPr>
              <w:ind w:left="14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正数第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 xml:space="preserve"> 1 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行：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9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18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20" w:type="dxa"/>
            <w:vAlign w:val="bottom"/>
            <w:gridSpan w:val="2"/>
            <w:vMerge w:val="restart"/>
          </w:tcPr>
          <w:p>
            <w:pPr>
              <w:ind w:left="14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 xml:space="preserve">2004 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年原人事部与国家发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9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180" w:type="dxa"/>
            <w:vAlign w:val="bottom"/>
            <w:vMerge w:val="restart"/>
          </w:tcPr>
          <w:p>
            <w:pPr>
              <w:ind w:left="16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 xml:space="preserve">2004 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年原人事部与国家发展和</w:t>
            </w: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9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18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20" w:type="dxa"/>
            <w:vAlign w:val="bottom"/>
            <w:gridSpan w:val="2"/>
            <w:vMerge w:val="restart"/>
          </w:tcPr>
          <w:p>
            <w:pPr>
              <w:ind w:left="14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展和改革委员会颁布了国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4"/>
        </w:trPr>
        <w:tc>
          <w:tcPr>
            <w:tcW w:w="19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180" w:type="dxa"/>
            <w:vAlign w:val="bottom"/>
            <w:vMerge w:val="restart"/>
          </w:tcPr>
          <w:p>
            <w:pPr>
              <w:ind w:left="16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改革委员会颁布了《关于印发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&lt;</w:t>
            </w: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6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19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1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620" w:type="dxa"/>
            <w:vAlign w:val="bottom"/>
            <w:gridSpan w:val="2"/>
            <w:vMerge w:val="restart"/>
          </w:tcPr>
          <w:p>
            <w:pPr>
              <w:ind w:left="14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人部发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 xml:space="preserve">[2004]110 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号关于印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9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80" w:type="dxa"/>
            <w:vAlign w:val="bottom"/>
            <w:gridSpan w:val="2"/>
            <w:vMerge w:val="restart"/>
          </w:tcPr>
          <w:p>
            <w:pPr>
              <w:ind w:left="160"/>
              <w:spacing w:after="0" w:line="40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投资建设项目管理师职业水平</w:t>
            </w:r>
            <w:r>
              <w:rPr>
                <w:rFonts w:ascii="Times New Roman" w:cs="Times New Roman" w:eastAsia="Times New Roman" w:hAnsi="Times New Roman"/>
                <w:sz w:val="41"/>
                <w:szCs w:val="41"/>
                <w:color w:val="auto"/>
                <w:vertAlign w:val="subscript"/>
              </w:rPr>
              <w:t>P13</w:t>
            </w:r>
          </w:p>
        </w:tc>
        <w:tc>
          <w:tcPr>
            <w:tcW w:w="26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0"/>
        </w:trPr>
        <w:tc>
          <w:tcPr>
            <w:tcW w:w="19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34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P7</w:t>
            </w:r>
          </w:p>
        </w:tc>
        <w:tc>
          <w:tcPr>
            <w:tcW w:w="36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620" w:type="dxa"/>
            <w:vAlign w:val="bottom"/>
            <w:gridSpan w:val="2"/>
          </w:tcPr>
          <w:p>
            <w:pPr>
              <w:ind w:left="14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发《投资建设项目管理师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2"/>
        </w:trPr>
        <w:tc>
          <w:tcPr>
            <w:tcW w:w="19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180" w:type="dxa"/>
            <w:vAlign w:val="bottom"/>
          </w:tcPr>
          <w:p>
            <w:pPr>
              <w:ind w:left="16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认证制度暂行规定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&gt;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和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&lt;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投资建</w:t>
            </w: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20" w:type="dxa"/>
            <w:vAlign w:val="bottom"/>
            <w:gridSpan w:val="2"/>
            <w:vMerge w:val="restart"/>
          </w:tcPr>
          <w:p>
            <w:pPr>
              <w:ind w:left="14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职业水平认证制度暂行规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0"/>
        </w:trPr>
        <w:tc>
          <w:tcPr>
            <w:tcW w:w="19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180" w:type="dxa"/>
            <w:vAlign w:val="bottom"/>
            <w:vMerge w:val="restart"/>
          </w:tcPr>
          <w:p>
            <w:pPr>
              <w:ind w:left="16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设项目管理师职业水平考试实</w:t>
            </w: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6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9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18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20" w:type="dxa"/>
            <w:vAlign w:val="bottom"/>
            <w:gridSpan w:val="2"/>
            <w:vMerge w:val="restart"/>
          </w:tcPr>
          <w:p>
            <w:pPr>
              <w:ind w:left="14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定》和《投资建设项目管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9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180" w:type="dxa"/>
            <w:vAlign w:val="bottom"/>
            <w:vMerge w:val="restart"/>
          </w:tcPr>
          <w:p>
            <w:pPr>
              <w:ind w:left="16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施办法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 xml:space="preserve">&gt; 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的通知》（国人部发</w:t>
            </w: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19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1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620" w:type="dxa"/>
            <w:vAlign w:val="bottom"/>
            <w:gridSpan w:val="2"/>
            <w:vMerge w:val="restart"/>
          </w:tcPr>
          <w:p>
            <w:pPr>
              <w:ind w:left="14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理师职业水平考试实施办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4"/>
        </w:trPr>
        <w:tc>
          <w:tcPr>
            <w:tcW w:w="19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180" w:type="dxa"/>
            <w:vAlign w:val="bottom"/>
            <w:vMerge w:val="restart"/>
          </w:tcPr>
          <w:p>
            <w:pPr>
              <w:ind w:left="16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 xml:space="preserve">[2004]110 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号）。</w:t>
            </w: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6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19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1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620" w:type="dxa"/>
            <w:vAlign w:val="bottom"/>
            <w:gridSpan w:val="2"/>
            <w:vMerge w:val="restart"/>
          </w:tcPr>
          <w:p>
            <w:pPr>
              <w:ind w:left="14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法》的通知。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4"/>
        </w:trPr>
        <w:tc>
          <w:tcPr>
            <w:tcW w:w="19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1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6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19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2"/>
        </w:trPr>
        <w:tc>
          <w:tcPr>
            <w:tcW w:w="19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180" w:type="dxa"/>
            <w:vAlign w:val="bottom"/>
          </w:tcPr>
          <w:p>
            <w:pPr>
              <w:ind w:left="1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新增（中间位置）：</w:t>
            </w: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5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4"/>
        </w:trPr>
        <w:tc>
          <w:tcPr>
            <w:tcW w:w="1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80" w:type="dxa"/>
            <w:vAlign w:val="bottom"/>
          </w:tcPr>
          <w:p>
            <w:pPr>
              <w:ind w:left="16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(11)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《国务院办公厅关于促进建</w:t>
            </w: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80" w:type="dxa"/>
            <w:vAlign w:val="bottom"/>
          </w:tcPr>
          <w:p>
            <w:pPr>
              <w:ind w:left="16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筑业持续健康发展的意见》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(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国</w:t>
            </w: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80" w:type="dxa"/>
            <w:vAlign w:val="bottom"/>
          </w:tcPr>
          <w:p>
            <w:pPr>
              <w:ind w:left="16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办发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 xml:space="preserve">[2017]19 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号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)</w:t>
            </w: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0"/>
        </w:trPr>
        <w:tc>
          <w:tcPr>
            <w:tcW w:w="1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80" w:type="dxa"/>
            <w:vAlign w:val="bottom"/>
          </w:tcPr>
          <w:p>
            <w:pPr>
              <w:ind w:left="1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在完善工程建设组织模式中指</w:t>
            </w: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4"/>
        </w:trPr>
        <w:tc>
          <w:tcPr>
            <w:tcW w:w="1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80" w:type="dxa"/>
            <w:vAlign w:val="bottom"/>
          </w:tcPr>
          <w:p>
            <w:pPr>
              <w:ind w:left="16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出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: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“培育全过程工程咨询。鼓</w:t>
            </w: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0"/>
        </w:trPr>
        <w:tc>
          <w:tcPr>
            <w:tcW w:w="1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80" w:type="dxa"/>
            <w:vAlign w:val="bottom"/>
          </w:tcPr>
          <w:p>
            <w:pPr>
              <w:ind w:left="1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励投资咨询、勘察、设计、监理、</w:t>
            </w: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80" w:type="dxa"/>
            <w:vAlign w:val="bottom"/>
          </w:tcPr>
          <w:p>
            <w:pPr>
              <w:ind w:left="1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招标代理、造价等企业采取联合</w:t>
            </w: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4"/>
        </w:trPr>
        <w:tc>
          <w:tcPr>
            <w:tcW w:w="1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34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P7</w:t>
            </w:r>
          </w:p>
        </w:tc>
        <w:tc>
          <w:tcPr>
            <w:tcW w:w="3680" w:type="dxa"/>
            <w:vAlign w:val="bottom"/>
            <w:gridSpan w:val="2"/>
          </w:tcPr>
          <w:p>
            <w:pPr>
              <w:ind w:left="160"/>
              <w:spacing w:after="0" w:line="383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经营、并购重组等方式发展全过</w:t>
            </w:r>
            <w:r>
              <w:rPr>
                <w:rFonts w:ascii="Times New Roman" w:cs="Times New Roman" w:eastAsia="Times New Roman" w:hAnsi="Times New Roman"/>
                <w:sz w:val="41"/>
                <w:szCs w:val="41"/>
                <w:color w:val="auto"/>
                <w:vertAlign w:val="subscript"/>
              </w:rPr>
              <w:t>P13</w:t>
            </w:r>
          </w:p>
        </w:tc>
        <w:tc>
          <w:tcPr>
            <w:tcW w:w="2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2"/>
        </w:trPr>
        <w:tc>
          <w:tcPr>
            <w:tcW w:w="19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180" w:type="dxa"/>
            <w:vAlign w:val="bottom"/>
          </w:tcPr>
          <w:p>
            <w:pPr>
              <w:ind w:left="16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程工程咨询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,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培育一批具有国际</w:t>
            </w: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0"/>
        </w:trPr>
        <w:tc>
          <w:tcPr>
            <w:tcW w:w="1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80" w:type="dxa"/>
            <w:vAlign w:val="bottom"/>
          </w:tcPr>
          <w:p>
            <w:pPr>
              <w:ind w:left="1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水平的全过程工程咨询企业。制</w:t>
            </w: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80" w:type="dxa"/>
            <w:vAlign w:val="bottom"/>
          </w:tcPr>
          <w:p>
            <w:pPr>
              <w:ind w:left="1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定全过程工程咨询服务技术标</w:t>
            </w: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80" w:type="dxa"/>
            <w:vAlign w:val="bottom"/>
          </w:tcPr>
          <w:p>
            <w:pPr>
              <w:ind w:left="1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准和合同范本。政府投资工程应</w:t>
            </w: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4"/>
        </w:trPr>
        <w:tc>
          <w:tcPr>
            <w:tcW w:w="1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80" w:type="dxa"/>
            <w:vAlign w:val="bottom"/>
          </w:tcPr>
          <w:p>
            <w:pPr>
              <w:ind w:left="16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带头推行全过程工程咨询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,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鼓励</w:t>
            </w: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0"/>
        </w:trPr>
        <w:tc>
          <w:tcPr>
            <w:tcW w:w="1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80" w:type="dxa"/>
            <w:vAlign w:val="bottom"/>
          </w:tcPr>
          <w:p>
            <w:pPr>
              <w:ind w:left="1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非政府投资工程委托全过程工</w:t>
            </w: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80" w:type="dxa"/>
            <w:vAlign w:val="bottom"/>
          </w:tcPr>
          <w:p>
            <w:pPr>
              <w:ind w:left="1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程咨询服务。在民用建筑项目</w:t>
            </w: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4"/>
        </w:trPr>
        <w:tc>
          <w:tcPr>
            <w:tcW w:w="1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80" w:type="dxa"/>
            <w:vAlign w:val="bottom"/>
          </w:tcPr>
          <w:p>
            <w:pPr>
              <w:ind w:left="16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中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,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充分发挥建筑师的主导作用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,</w:t>
            </w: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0"/>
        </w:trPr>
        <w:tc>
          <w:tcPr>
            <w:tcW w:w="1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80" w:type="dxa"/>
            <w:vAlign w:val="bottom"/>
          </w:tcPr>
          <w:p>
            <w:pPr>
              <w:ind w:left="1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鼓励提供全过程工程咨询服务。</w:t>
            </w: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19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5"/>
        </w:trPr>
        <w:tc>
          <w:tcPr>
            <w:tcW w:w="1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80" w:type="dxa"/>
            <w:vAlign w:val="bottom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4"/>
              </w:rPr>
              <w:t>正数第 7、11 行修改：</w:t>
            </w: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20" w:type="dxa"/>
            <w:vAlign w:val="bottom"/>
            <w:gridSpan w:val="2"/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倒数第 14、10 行：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2"/>
        </w:trPr>
        <w:tc>
          <w:tcPr>
            <w:tcW w:w="19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1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6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9"/>
        </w:trPr>
        <w:tc>
          <w:tcPr>
            <w:tcW w:w="1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vMerge w:val="restart"/>
          </w:tcPr>
          <w:p>
            <w:pPr>
              <w:ind w:left="34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P8</w:t>
            </w:r>
          </w:p>
        </w:tc>
        <w:tc>
          <w:tcPr>
            <w:tcW w:w="3180" w:type="dxa"/>
            <w:vAlign w:val="bottom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项目集指的是：</w:t>
            </w:r>
          </w:p>
        </w:tc>
        <w:tc>
          <w:tcPr>
            <w:tcW w:w="500" w:type="dxa"/>
            <w:vAlign w:val="bottom"/>
            <w:vMerge w:val="restart"/>
          </w:tcPr>
          <w:p>
            <w:pPr>
              <w:ind w:left="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P13</w:t>
            </w:r>
          </w:p>
        </w:tc>
        <w:tc>
          <w:tcPr>
            <w:tcW w:w="2620" w:type="dxa"/>
            <w:vAlign w:val="bottom"/>
            <w:gridSpan w:val="2"/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项目集即：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5"/>
        </w:trPr>
        <w:tc>
          <w:tcPr>
            <w:tcW w:w="19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4"/>
        </w:trPr>
        <w:tc>
          <w:tcPr>
            <w:tcW w:w="1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80" w:type="dxa"/>
            <w:vAlign w:val="bottom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项目组合指的是：</w:t>
            </w: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20" w:type="dxa"/>
            <w:vAlign w:val="bottom"/>
            <w:gridSpan w:val="2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项目组合即：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1900" w:h="16838" w:orient="portrait"/>
          <w:cols w:equalWidth="0" w:num="1">
            <w:col w:w="9700"/>
          </w:cols>
          <w:pgMar w:left="1440" w:top="1440" w:right="766" w:bottom="1058" w:gutter="0" w:footer="0" w:header="0"/>
        </w:sectPr>
      </w:pPr>
    </w:p>
    <w:bookmarkStart w:id="9" w:name="page10"/>
    <w:bookmarkEnd w:id="9"/>
    <w:p>
      <w:pPr>
        <w:spacing w:after="0" w:line="16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30"/>
        </w:trPr>
        <w:tc>
          <w:tcPr>
            <w:tcW w:w="120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新增：（1）最后一段</w:t>
            </w:r>
          </w:p>
        </w:tc>
        <w:tc>
          <w:tcPr>
            <w:tcW w:w="1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8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1"/>
              </w:rPr>
              <w:t>2017 年 9 月发的 PMBOK 指南第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4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P8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六版提出项目经理应具备四种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0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技能:项目管理技术、领导力、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商业管理技能和战略管理技能。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3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修改：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7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7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7"/>
              </w:rPr>
              <w:t>）将项目决策阶段的开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）将项目决策阶段的开发管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发 管 理 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 xml:space="preserve"> DM  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—  —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理 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 xml:space="preserve"> DM  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— —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 xml:space="preserve"> Development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5"/>
              </w:rPr>
              <w:t>DevelopmentManagement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）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Management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）、实施阶段的项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7"/>
              </w:rPr>
              <w:t>实施阶段的项目管理（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7"/>
              </w:rPr>
              <w:t>PM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目 管 理 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 xml:space="preserve"> PM 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— —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 xml:space="preserve"> Project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——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Project Management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）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5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P8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Management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）和使用阶段的设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P13</w:t>
            </w: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和使用阶段的设施管理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9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施 管 理 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 xml:space="preserve"> FM 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－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 xml:space="preserve"> 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一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 xml:space="preserve">  Facility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 xml:space="preserve">  FM   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－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 xml:space="preserve">  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一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 xml:space="preserve">   Facility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Management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）集成为项目全寿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>Management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）集成为项目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命  管  理  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 xml:space="preserve">  Life    cycle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全寿命管理（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 xml:space="preserve"> Life cycle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Management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）。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>Management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），其含义如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1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图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 xml:space="preserve"> 1Z201021 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所示。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1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P8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新增：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表：建设项目控制的任务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9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1Z201030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right="56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P31</w:t>
            </w: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最后一段话删除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建设工程项目组织</w:t>
            </w: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4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right="56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P32</w:t>
            </w: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删除：表 1Z201034-2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"/>
        </w:trPr>
        <w:tc>
          <w:tcPr>
            <w:tcW w:w="12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3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right="36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P48-</w:t>
            </w: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2"/>
              </w:rPr>
              <w:t>删除：P48 最后一段话和 P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4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right="56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P49</w:t>
            </w: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49（1）-（19）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"/>
        </w:trPr>
        <w:tc>
          <w:tcPr>
            <w:tcW w:w="12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3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1Z201060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新增：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4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建成设工程项目管理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P42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项目管理规划大纲的内容增加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4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规划的内容和编织方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2"/>
              </w:rPr>
              <w:t>两点变为 15 点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"/>
        </w:trPr>
        <w:tc>
          <w:tcPr>
            <w:tcW w:w="12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法</w:t>
            </w: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新增：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4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P43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项目管理实施规划应包括的内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4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3"/>
              </w:rPr>
              <w:t>容，增加 1 点，变为 17 点。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12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ind w:left="4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1Z201090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新增：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施工企业项目经理的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P55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项目管理目标责任书包括的内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工作性质、任务和责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3"/>
              </w:rPr>
              <w:t>容：增加 4 点，变为 13 点。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任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12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4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新增与修改：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四、项目经理的职责（包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二、项目管理机构负责人的职责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括内容）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P55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（内容改为 14 点）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ind w:right="56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P63</w:t>
            </w: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b w:val="1"/>
                <w:bCs w:val="1"/>
                <w:color w:val="auto"/>
              </w:rPr>
              <w:t>五、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项目经理的权限（包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三、项目管理机构负责人的权限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括内容）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（内容改为 10 点）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"/>
        </w:trPr>
        <w:tc>
          <w:tcPr>
            <w:tcW w:w="12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4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1Z202000</w:t>
            </w: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1Z202040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P102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修改：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right="36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P110</w:t>
            </w: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"/>
        </w:trPr>
        <w:tc>
          <w:tcPr>
            <w:tcW w:w="12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1900" w:h="16838" w:orient="portrait"/>
          <w:cols w:equalWidth="0" w:num="1">
            <w:col w:w="10040"/>
          </w:cols>
          <w:pgMar w:left="1020" w:top="1440" w:right="846" w:bottom="991" w:gutter="0" w:footer="0" w:header="0"/>
        </w:sectPr>
      </w:pPr>
    </w:p>
    <w:bookmarkStart w:id="10" w:name="page11"/>
    <w:bookmarkEnd w:id="10"/>
    <w:p>
      <w:pPr>
        <w:spacing w:after="0" w:line="161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4982845</wp:posOffset>
                </wp:positionH>
                <wp:positionV relativeFrom="page">
                  <wp:posOffset>1029335</wp:posOffset>
                </wp:positionV>
                <wp:extent cx="0" cy="8495665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84956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4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92.35pt,81.05pt" to="392.35pt,750pt" o:allowincell="f" strokecolor="#000000" strokeweight="0.48pt">
                <w10:wrap anchorx="page" anchory="page"/>
              </v:line>
            </w:pict>
          </mc:Fallback>
        </mc:AlternateContent>
      </w: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78"/>
        </w:trPr>
        <w:tc>
          <w:tcPr>
            <w:tcW w:w="120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  <w:gridSpan w:val="2"/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建筑工程项</w:t>
            </w:r>
          </w:p>
        </w:tc>
        <w:tc>
          <w:tcPr>
            <w:tcW w:w="19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成本考核</w:t>
            </w:r>
          </w:p>
        </w:tc>
        <w:tc>
          <w:tcPr>
            <w:tcW w:w="8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top w:val="single" w:sz="8" w:color="auto"/>
            </w:tcBorders>
          </w:tcPr>
          <w:p>
            <w:pPr>
              <w:jc w:val="center"/>
              <w:ind w:right="75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本节的内容已经进行大范围修</w:t>
            </w:r>
          </w:p>
        </w:tc>
        <w:tc>
          <w:tcPr>
            <w:tcW w:w="6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4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目成本管理</w:t>
            </w: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80" w:type="dxa"/>
            <w:vAlign w:val="bottom"/>
          </w:tcPr>
          <w:p>
            <w:pPr>
              <w:jc w:val="center"/>
              <w:ind w:right="55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改，2017 年教材本节题目为施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4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80" w:type="dxa"/>
            <w:vAlign w:val="bottom"/>
          </w:tcPr>
          <w:p>
            <w:pPr>
              <w:jc w:val="center"/>
              <w:ind w:right="55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工成本分析，今年改为成本考核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4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80" w:type="dxa"/>
            <w:vAlign w:val="bottom"/>
          </w:tcPr>
          <w:p>
            <w:pPr>
              <w:jc w:val="center"/>
              <w:ind w:right="55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主要内容包括：（1）成本核算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4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80" w:type="dxa"/>
            <w:vAlign w:val="bottom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7"/>
              </w:rPr>
              <w:t>的原则、依据、范围和程序（2）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4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80" w:type="dxa"/>
            <w:vAlign w:val="bottom"/>
          </w:tcPr>
          <w:p>
            <w:pPr>
              <w:jc w:val="center"/>
              <w:ind w:right="75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成本核算的方法（方法有：1.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4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80" w:type="dxa"/>
            <w:vAlign w:val="bottom"/>
          </w:tcPr>
          <w:p>
            <w:pPr>
              <w:jc w:val="center"/>
              <w:ind w:right="55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表格核算法；2.会计核算法；3.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4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80" w:type="dxa"/>
            <w:vAlign w:val="bottom"/>
          </w:tcPr>
          <w:p>
            <w:pPr>
              <w:jc w:val="center"/>
              <w:ind w:right="75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两种方法的综合使用）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0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980" w:type="dxa"/>
            <w:vAlign w:val="bottom"/>
          </w:tcPr>
          <w:p>
            <w:pPr>
              <w:ind w:left="104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新增：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4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80" w:type="dxa"/>
            <w:vAlign w:val="bottom"/>
          </w:tcPr>
          <w:p>
            <w:pPr>
              <w:jc w:val="center"/>
              <w:ind w:right="55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 xml:space="preserve">2017 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版教材没有第五节，今年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0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80" w:type="dxa"/>
            <w:vAlign w:val="bottom"/>
          </w:tcPr>
          <w:p>
            <w:pPr>
              <w:jc w:val="center"/>
              <w:ind w:right="55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教材增加第五节，实质上是增加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80" w:type="dxa"/>
            <w:vAlign w:val="bottom"/>
          </w:tcPr>
          <w:p>
            <w:pPr>
              <w:jc w:val="center"/>
              <w:ind w:right="55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成本考核的相关内容。（因为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4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80" w:type="dxa"/>
            <w:vAlign w:val="bottom"/>
          </w:tcPr>
          <w:p>
            <w:pPr>
              <w:jc w:val="center"/>
              <w:ind w:right="55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 xml:space="preserve">2017 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版教材第二章第四节题目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0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80" w:type="dxa"/>
            <w:vAlign w:val="bottom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是施工成本分析）。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4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80" w:type="dxa"/>
            <w:vAlign w:val="bottom"/>
          </w:tcPr>
          <w:p>
            <w:pPr>
              <w:jc w:val="center"/>
              <w:ind w:right="55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本节内容包括：（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）成本分析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80" w:type="dxa"/>
            <w:vAlign w:val="bottom"/>
          </w:tcPr>
          <w:p>
            <w:pPr>
              <w:jc w:val="center"/>
              <w:ind w:right="55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的依据、内容和步骤；（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）成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0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80" w:type="dxa"/>
            <w:vAlign w:val="bottom"/>
          </w:tcPr>
          <w:p>
            <w:pPr>
              <w:jc w:val="center"/>
              <w:ind w:right="55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本分析方法（核心知识点与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8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ind w:left="480"/>
              <w:spacing w:after="0" w:line="218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1Z202050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13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P104</w:t>
            </w:r>
          </w:p>
        </w:tc>
        <w:tc>
          <w:tcPr>
            <w:tcW w:w="2980" w:type="dxa"/>
            <w:vAlign w:val="bottom"/>
            <w:vMerge w:val="restart"/>
          </w:tcPr>
          <w:p>
            <w:pPr>
              <w:jc w:val="center"/>
              <w:ind w:right="55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7"/>
              </w:rPr>
              <w:t xml:space="preserve">2017 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7"/>
              </w:rPr>
              <w:t>教材一样）（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7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7"/>
              </w:rPr>
              <w:t>）成本考核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6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98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0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ind w:left="1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成本分析和成本考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80" w:type="dxa"/>
            <w:vAlign w:val="bottom"/>
          </w:tcPr>
          <w:p>
            <w:pPr>
              <w:jc w:val="center"/>
              <w:ind w:right="55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的依据与方法。（核心知识点与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2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核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80" w:type="dxa"/>
            <w:vAlign w:val="bottom"/>
          </w:tcPr>
          <w:p>
            <w:pPr>
              <w:jc w:val="center"/>
              <w:ind w:right="55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 xml:space="preserve">2017 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教材一样，只是页码发生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980" w:type="dxa"/>
            <w:vAlign w:val="bottom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变化）。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80" w:type="dxa"/>
            <w:vAlign w:val="bottom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原因：因为技术改革，装配式、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4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80" w:type="dxa"/>
            <w:vAlign w:val="bottom"/>
          </w:tcPr>
          <w:p>
            <w:pPr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 xml:space="preserve">BIM 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的兴起，所以项目经理要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0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80" w:type="dxa"/>
            <w:vAlign w:val="bottom"/>
          </w:tcPr>
          <w:p>
            <w:pPr>
              <w:jc w:val="center"/>
              <w:ind w:right="55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对于成本了解的更透彻一些，增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80" w:type="dxa"/>
            <w:vAlign w:val="bottom"/>
          </w:tcPr>
          <w:p>
            <w:pPr>
              <w:jc w:val="center"/>
              <w:ind w:right="55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加两节知识点，就是为了讲解更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80" w:type="dxa"/>
            <w:vAlign w:val="bottom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详细一些。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4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P113</w:t>
            </w:r>
          </w:p>
        </w:tc>
        <w:tc>
          <w:tcPr>
            <w:tcW w:w="2980" w:type="dxa"/>
            <w:vAlign w:val="bottom"/>
          </w:tcPr>
          <w:p>
            <w:pPr>
              <w:jc w:val="center"/>
              <w:ind w:right="75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7"/>
              </w:rPr>
              <w:t>新增“1Z202053 成本考核的依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80" w:type="dxa"/>
            <w:vAlign w:val="bottom"/>
            <w:vMerge w:val="restart"/>
          </w:tcPr>
          <w:p>
            <w:pPr>
              <w:jc w:val="center"/>
              <w:ind w:right="75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据和方法”整节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3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ind w:right="56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1Z203000</w:t>
            </w: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1Z203010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7"/>
              </w:rPr>
              <w:t>1Z203020 前“为使业主各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方工作部门……各种进度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建设工程项</w:t>
            </w: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建设工程项目进度控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P118</w:t>
            </w:r>
          </w:p>
        </w:tc>
        <w:tc>
          <w:tcPr>
            <w:tcW w:w="29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P123</w:t>
            </w: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信息”删除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目进度控制</w:t>
            </w: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制与进度计划系统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2"/>
              </w:rPr>
              <w:t>图 1Z203014 删除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3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80" w:type="dxa"/>
            <w:vAlign w:val="bottom"/>
          </w:tcPr>
          <w:p>
            <w:pPr>
              <w:jc w:val="center"/>
              <w:ind w:right="55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删除 1Z204011 最后一段“为进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4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ind w:right="56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1Z204000</w:t>
            </w: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1Z204010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P154</w:t>
            </w:r>
          </w:p>
        </w:tc>
        <w:tc>
          <w:tcPr>
            <w:tcW w:w="2980" w:type="dxa"/>
            <w:vAlign w:val="bottom"/>
          </w:tcPr>
          <w:p>
            <w:pPr>
              <w:jc w:val="center"/>
              <w:ind w:right="75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一步落实……对落实各方责任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P160</w:t>
            </w: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7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980" w:type="dxa"/>
            <w:vAlign w:val="bottom"/>
            <w:vMerge w:val="restart"/>
          </w:tcPr>
          <w:p>
            <w:pPr>
              <w:jc w:val="center"/>
              <w:ind w:right="55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有重要意义”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建设工程项</w:t>
            </w: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建设工程项目质量控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6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980" w:type="dxa"/>
            <w:vAlign w:val="bottom"/>
            <w:vMerge w:val="restart"/>
          </w:tcPr>
          <w:p>
            <w:pPr>
              <w:jc w:val="center"/>
              <w:ind w:right="55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一、建设工程项目质量的基本特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7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目质量控制</w:t>
            </w: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制的内涵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980" w:type="dxa"/>
            <w:vAlign w:val="bottom"/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P154-155</w:t>
            </w:r>
          </w:p>
        </w:tc>
        <w:tc>
          <w:tcPr>
            <w:tcW w:w="2980" w:type="dxa"/>
            <w:vAlign w:val="bottom"/>
            <w:vMerge w:val="restart"/>
          </w:tcPr>
          <w:p>
            <w:pPr>
              <w:jc w:val="center"/>
              <w:ind w:right="75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性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P161</w:t>
            </w: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7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980" w:type="dxa"/>
            <w:vAlign w:val="bottom"/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4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80" w:type="dxa"/>
            <w:vAlign w:val="bottom"/>
          </w:tcPr>
          <w:p>
            <w:pPr>
              <w:jc w:val="center"/>
              <w:ind w:right="75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（一）……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1900" w:h="16838" w:orient="portrait"/>
          <w:cols w:equalWidth="0" w:num="1">
            <w:col w:w="10020"/>
          </w:cols>
          <w:pgMar w:left="1020" w:top="1440" w:right="866" w:bottom="1440" w:gutter="0" w:footer="0" w:header="0"/>
        </w:sectPr>
      </w:pPr>
    </w:p>
    <w:bookmarkStart w:id="11" w:name="page12"/>
    <w:bookmarkEnd w:id="11"/>
    <w:p>
      <w:pPr>
        <w:spacing w:after="0" w:line="16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78"/>
        </w:trPr>
        <w:tc>
          <w:tcPr>
            <w:tcW w:w="120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……</w:t>
            </w:r>
          </w:p>
        </w:tc>
        <w:tc>
          <w:tcPr>
            <w:tcW w:w="1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4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（四）反映……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4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讲“反映”替换为“有关”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12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0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P155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二、项目质量的形成过程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P161</w:t>
            </w: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整节删除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4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12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0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一、项目质量控制体系的性质、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特点和结构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修改为：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4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P163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一、项目质量控制体系的特点和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P170</w:t>
            </w: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0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结构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并删除项目质量控制体系的性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质有关内容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12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二、项目质量控制体系的建立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8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P164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（三）建立质量控制体系的责任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P172</w:t>
            </w: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0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主体及其内容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8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删除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12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 xml:space="preserve">1Z204035 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施工过程的质量控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P178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制，第一段话最后加一句“一般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P188</w:t>
            </w: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0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可称质量控制”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3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1.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地基基础工程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7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7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7"/>
              </w:rPr>
              <w:t>）地基及复合地基承载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0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力检测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对灰土地基、砂和砂石地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基、土工合成材料地基、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粉煤灰地基、强夯地基、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注浆地基、预压地基，其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竣工后的结果（地基强度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或承载力）必须达到设计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9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>1Z204000</w:t>
            </w: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>1Z204030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具体内容删除，只留标题：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要求的标准。检验数量，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7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建设工程项</w:t>
            </w: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建设工程项目施工质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>1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）地基及复合地基承载力检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3"/>
              </w:rPr>
              <w:t>每单位工程不应少于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3"/>
              </w:rPr>
              <w:t xml:space="preserve"> 3 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3"/>
              </w:rPr>
              <w:t>点，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目质量控制</w:t>
            </w: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量控制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P178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测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P188</w:t>
            </w: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 xml:space="preserve">1000m2 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以上工程，每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）工程桩的承载力检测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 xml:space="preserve">100m2 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至少应有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 xml:space="preserve"> 1 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点，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）桩身质量检验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 xml:space="preserve">3000m2 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以上工程，每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 xml:space="preserve">300m2 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至少应有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 xml:space="preserve"> 1 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点。每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一独立基础下至少应有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 xml:space="preserve"> 1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点，基槽每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 xml:space="preserve"> 20 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延米应有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 xml:space="preserve"> 1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0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点。对水泥土搅拌桩复合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地基、高压喷射注浆桩复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合地基、砂桩地基、振冲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桩复合地基、土和灰土挤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密桩复合地基、水泥粉煤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灰碎石桩复合地基及夯实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水泥土桩复合地基，其承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9"/>
        </w:trPr>
        <w:tc>
          <w:tcPr>
            <w:tcW w:w="12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1900" w:h="16838" w:orient="portrait"/>
          <w:cols w:equalWidth="0" w:num="1">
            <w:col w:w="10120"/>
          </w:cols>
          <w:pgMar w:left="1020" w:top="1440" w:right="766" w:bottom="937" w:gutter="0" w:footer="0" w:header="0"/>
        </w:sectPr>
      </w:pPr>
    </w:p>
    <w:bookmarkStart w:id="12" w:name="page13"/>
    <w:bookmarkEnd w:id="12"/>
    <w:p>
      <w:pPr>
        <w:spacing w:after="0" w:line="228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720090</wp:posOffset>
                </wp:positionH>
                <wp:positionV relativeFrom="page">
                  <wp:posOffset>1033780</wp:posOffset>
                </wp:positionV>
                <wp:extent cx="6210935" cy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9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4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6.7pt,81.4pt" to="545.75pt,81.4pt" o:allowincell="f" strokecolor="#000000" strokeweight="0.71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1042035</wp:posOffset>
                </wp:positionV>
                <wp:extent cx="6367145" cy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71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4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0.5pt,82.05pt" to="551.85pt,82.05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2619375</wp:posOffset>
                </wp:positionH>
                <wp:positionV relativeFrom="page">
                  <wp:posOffset>8180705</wp:posOffset>
                </wp:positionV>
                <wp:extent cx="4389120" cy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91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4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06.25pt,644.15pt" to="551.85pt,644.15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9572625</wp:posOffset>
                </wp:positionV>
                <wp:extent cx="6367145" cy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71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4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0.5pt,753.75pt" to="551.85pt,753.75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644525</wp:posOffset>
                </wp:positionH>
                <wp:positionV relativeFrom="page">
                  <wp:posOffset>1039495</wp:posOffset>
                </wp:positionV>
                <wp:extent cx="0" cy="8536305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85363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4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0.75pt,81.85pt" to="50.75pt,754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1393825</wp:posOffset>
                </wp:positionH>
                <wp:positionV relativeFrom="page">
                  <wp:posOffset>1029335</wp:posOffset>
                </wp:positionV>
                <wp:extent cx="0" cy="8546465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85464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" o:spid="_x0000_s104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09.75pt,81.05pt" to="109.75pt,754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2622550</wp:posOffset>
                </wp:positionH>
                <wp:positionV relativeFrom="page">
                  <wp:posOffset>1029335</wp:posOffset>
                </wp:positionV>
                <wp:extent cx="0" cy="8546465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85464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" o:spid="_x0000_s105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06.5pt,81.05pt" to="206.5pt,754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3173095</wp:posOffset>
                </wp:positionH>
                <wp:positionV relativeFrom="page">
                  <wp:posOffset>1029335</wp:posOffset>
                </wp:positionV>
                <wp:extent cx="0" cy="8546465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85464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" o:spid="_x0000_s105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9.85pt,81.05pt" to="249.85pt,754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4982845</wp:posOffset>
                </wp:positionH>
                <wp:positionV relativeFrom="page">
                  <wp:posOffset>1029335</wp:posOffset>
                </wp:positionV>
                <wp:extent cx="0" cy="8546465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85464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" o:spid="_x0000_s105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92.35pt,81.05pt" to="392.35pt,754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5490845</wp:posOffset>
                </wp:positionH>
                <wp:positionV relativeFrom="page">
                  <wp:posOffset>1029335</wp:posOffset>
                </wp:positionV>
                <wp:extent cx="0" cy="8546465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85464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" o:spid="_x0000_s105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32.35pt,81.05pt" to="432.35pt,754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7005955</wp:posOffset>
                </wp:positionH>
                <wp:positionV relativeFrom="page">
                  <wp:posOffset>1039495</wp:posOffset>
                </wp:positionV>
                <wp:extent cx="0" cy="8536305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85363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" o:spid="_x0000_s105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51.65pt,81.85pt" to="551.65pt,754pt" o:allowincell="f" strokecolor="#000000" strokeweight="0.48pt">
                <w10:wrap anchorx="page" anchory="page"/>
              </v:line>
            </w:pict>
          </mc:Fallback>
        </mc:AlternateContent>
      </w:r>
    </w:p>
    <w:p>
      <w:pPr>
        <w:jc w:val="right"/>
        <w:ind w:right="140"/>
        <w:spacing w:after="0" w:line="24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1"/>
          <w:szCs w:val="21"/>
          <w:color w:val="auto"/>
        </w:rPr>
        <w:t>载力检验，数量为总数的</w:t>
      </w:r>
    </w:p>
    <w:p>
      <w:pPr>
        <w:spacing w:after="0" w:line="72" w:lineRule="exact"/>
        <w:rPr>
          <w:sz w:val="20"/>
          <w:szCs w:val="20"/>
          <w:color w:val="auto"/>
        </w:rPr>
      </w:pPr>
    </w:p>
    <w:p>
      <w:pPr>
        <w:jc w:val="right"/>
        <w:ind w:right="140"/>
        <w:spacing w:after="0" w:line="244" w:lineRule="exact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0.5%</w:t>
      </w:r>
      <w:r>
        <w:rPr>
          <w:rFonts w:ascii="PMingLiU" w:cs="PMingLiU" w:eastAsia="PMingLiU" w:hAnsi="PMingLiU"/>
          <w:sz w:val="20"/>
          <w:szCs w:val="20"/>
          <w:color w:val="auto"/>
        </w:rPr>
        <w:t>〜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1%</w:t>
      </w:r>
      <w:r>
        <w:rPr>
          <w:rFonts w:ascii="宋体" w:cs="宋体" w:eastAsia="宋体" w:hAnsi="宋体"/>
          <w:sz w:val="20"/>
          <w:szCs w:val="20"/>
          <w:color w:val="auto"/>
        </w:rPr>
        <w:t>，但不应小于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3</w:t>
      </w:r>
    </w:p>
    <w:p>
      <w:pPr>
        <w:spacing w:after="0" w:line="69" w:lineRule="exact"/>
        <w:rPr>
          <w:sz w:val="20"/>
          <w:szCs w:val="20"/>
          <w:color w:val="auto"/>
        </w:rPr>
      </w:pPr>
    </w:p>
    <w:p>
      <w:pPr>
        <w:ind w:left="7240"/>
        <w:spacing w:after="0" w:line="24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1"/>
          <w:szCs w:val="21"/>
          <w:color w:val="auto"/>
        </w:rPr>
        <w:t>处。有单桩强度检验要求</w:t>
      </w:r>
    </w:p>
    <w:p>
      <w:pPr>
        <w:spacing w:after="0" w:line="72" w:lineRule="exact"/>
        <w:rPr>
          <w:sz w:val="20"/>
          <w:szCs w:val="20"/>
          <w:color w:val="auto"/>
        </w:rPr>
      </w:pPr>
    </w:p>
    <w:p>
      <w:pPr>
        <w:ind w:left="7220"/>
        <w:spacing w:after="0" w:line="24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0"/>
          <w:szCs w:val="20"/>
          <w:color w:val="auto"/>
        </w:rPr>
        <w:t>时，数量为总数的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0.5%</w:t>
      </w:r>
      <w:r>
        <w:rPr>
          <w:rFonts w:ascii="PMingLiU" w:cs="PMingLiU" w:eastAsia="PMingLiU" w:hAnsi="PMingLiU"/>
          <w:sz w:val="20"/>
          <w:szCs w:val="20"/>
          <w:color w:val="auto"/>
        </w:rPr>
        <w:t>〜</w:t>
      </w:r>
    </w:p>
    <w:p>
      <w:pPr>
        <w:spacing w:after="0" w:line="86" w:lineRule="exact"/>
        <w:rPr>
          <w:sz w:val="20"/>
          <w:szCs w:val="20"/>
          <w:color w:val="auto"/>
        </w:rPr>
      </w:pPr>
    </w:p>
    <w:p>
      <w:pPr>
        <w:ind w:left="7320"/>
        <w:spacing w:after="0" w:line="256" w:lineRule="exact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1%</w:t>
      </w:r>
      <w:r>
        <w:rPr>
          <w:rFonts w:ascii="宋体" w:cs="宋体" w:eastAsia="宋体" w:hAnsi="宋体"/>
          <w:sz w:val="21"/>
          <w:szCs w:val="21"/>
          <w:color w:val="auto"/>
        </w:rPr>
        <w:t>，但不应少于</w:t>
      </w: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 xml:space="preserve"> 3 </w:t>
      </w:r>
      <w:r>
        <w:rPr>
          <w:rFonts w:ascii="宋体" w:cs="宋体" w:eastAsia="宋体" w:hAnsi="宋体"/>
          <w:sz w:val="21"/>
          <w:szCs w:val="21"/>
          <w:color w:val="auto"/>
        </w:rPr>
        <w:t>根。</w:t>
      </w:r>
    </w:p>
    <w:p>
      <w:pPr>
        <w:spacing w:after="0" w:line="40" w:lineRule="exact"/>
        <w:rPr>
          <w:sz w:val="20"/>
          <w:szCs w:val="20"/>
          <w:color w:val="auto"/>
        </w:rPr>
      </w:pPr>
    </w:p>
    <w:p>
      <w:pPr>
        <w:jc w:val="center"/>
        <w:ind w:left="7780"/>
        <w:spacing w:after="0" w:line="24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0"/>
          <w:szCs w:val="20"/>
          <w:color w:val="auto"/>
        </w:rPr>
        <w:t>（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2</w:t>
      </w:r>
      <w:r>
        <w:rPr>
          <w:rFonts w:ascii="宋体" w:cs="宋体" w:eastAsia="宋体" w:hAnsi="宋体"/>
          <w:sz w:val="20"/>
          <w:szCs w:val="20"/>
          <w:color w:val="auto"/>
        </w:rPr>
        <w:t>）工程桩的承载力检测</w:t>
      </w:r>
    </w:p>
    <w:p>
      <w:pPr>
        <w:spacing w:after="0" w:line="69" w:lineRule="exact"/>
        <w:rPr>
          <w:sz w:val="20"/>
          <w:szCs w:val="20"/>
          <w:color w:val="auto"/>
        </w:rPr>
      </w:pPr>
    </w:p>
    <w:p>
      <w:pPr>
        <w:jc w:val="center"/>
        <w:ind w:left="7780"/>
        <w:spacing w:after="0" w:line="24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1"/>
          <w:szCs w:val="21"/>
          <w:color w:val="auto"/>
        </w:rPr>
        <w:t>对于地基基础设计等级为</w:t>
      </w:r>
    </w:p>
    <w:p>
      <w:pPr>
        <w:spacing w:after="0" w:line="72" w:lineRule="exact"/>
        <w:rPr>
          <w:sz w:val="20"/>
          <w:szCs w:val="20"/>
          <w:color w:val="auto"/>
        </w:rPr>
      </w:pPr>
    </w:p>
    <w:p>
      <w:pPr>
        <w:jc w:val="center"/>
        <w:ind w:left="7780"/>
        <w:spacing w:after="0" w:line="24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1"/>
          <w:szCs w:val="21"/>
          <w:color w:val="auto"/>
        </w:rPr>
        <w:t>甲级或地质条件复杂，成</w:t>
      </w:r>
    </w:p>
    <w:p>
      <w:pPr>
        <w:spacing w:after="0" w:line="72" w:lineRule="exact"/>
        <w:rPr>
          <w:sz w:val="20"/>
          <w:szCs w:val="20"/>
          <w:color w:val="auto"/>
        </w:rPr>
      </w:pPr>
    </w:p>
    <w:p>
      <w:pPr>
        <w:jc w:val="center"/>
        <w:ind w:left="7780"/>
        <w:spacing w:after="0" w:line="24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1"/>
          <w:szCs w:val="21"/>
          <w:color w:val="auto"/>
        </w:rPr>
        <w:t>桩质量可靠性低的灌注</w:t>
      </w:r>
    </w:p>
    <w:p>
      <w:pPr>
        <w:spacing w:after="0" w:line="72" w:lineRule="exact"/>
        <w:rPr>
          <w:sz w:val="20"/>
          <w:szCs w:val="20"/>
          <w:color w:val="auto"/>
        </w:rPr>
      </w:pPr>
    </w:p>
    <w:p>
      <w:pPr>
        <w:jc w:val="center"/>
        <w:ind w:left="7780"/>
        <w:spacing w:after="0" w:line="24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1"/>
          <w:szCs w:val="21"/>
          <w:color w:val="auto"/>
        </w:rPr>
        <w:t>桩，应采用静载荷试验的</w:t>
      </w:r>
    </w:p>
    <w:p>
      <w:pPr>
        <w:spacing w:after="0" w:line="72" w:lineRule="exact"/>
        <w:rPr>
          <w:sz w:val="20"/>
          <w:szCs w:val="20"/>
          <w:color w:val="auto"/>
        </w:rPr>
      </w:pPr>
    </w:p>
    <w:p>
      <w:pPr>
        <w:jc w:val="center"/>
        <w:ind w:left="7780"/>
        <w:spacing w:after="0" w:line="24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1"/>
          <w:szCs w:val="21"/>
          <w:color w:val="auto"/>
        </w:rPr>
        <w:t>方法进行检验，检验桩数</w:t>
      </w:r>
    </w:p>
    <w:p>
      <w:pPr>
        <w:spacing w:after="0" w:line="101" w:lineRule="exact"/>
        <w:rPr>
          <w:sz w:val="20"/>
          <w:szCs w:val="20"/>
          <w:color w:val="auto"/>
        </w:rPr>
      </w:pPr>
    </w:p>
    <w:p>
      <w:pPr>
        <w:jc w:val="center"/>
        <w:ind w:left="7780"/>
        <w:spacing w:after="0" w:line="24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0"/>
          <w:szCs w:val="20"/>
          <w:color w:val="auto"/>
        </w:rPr>
        <w:t>不应少于总数的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1%</w:t>
      </w:r>
      <w:r>
        <w:rPr>
          <w:rFonts w:ascii="宋体" w:cs="宋体" w:eastAsia="宋体" w:hAnsi="宋体"/>
          <w:sz w:val="20"/>
          <w:szCs w:val="20"/>
          <w:color w:val="auto"/>
        </w:rPr>
        <w:t>，且不</w:t>
      </w:r>
    </w:p>
    <w:p>
      <w:pPr>
        <w:spacing w:after="0" w:line="57" w:lineRule="exact"/>
        <w:rPr>
          <w:sz w:val="20"/>
          <w:szCs w:val="20"/>
          <w:color w:val="auto"/>
        </w:rPr>
      </w:pPr>
    </w:p>
    <w:p>
      <w:pPr>
        <w:jc w:val="center"/>
        <w:ind w:left="7780"/>
        <w:spacing w:after="0" w:line="25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1"/>
          <w:szCs w:val="21"/>
          <w:color w:val="auto"/>
        </w:rPr>
        <w:t>应少于</w:t>
      </w: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 xml:space="preserve"> 3 </w:t>
      </w:r>
      <w:r>
        <w:rPr>
          <w:rFonts w:ascii="宋体" w:cs="宋体" w:eastAsia="宋体" w:hAnsi="宋体"/>
          <w:sz w:val="21"/>
          <w:szCs w:val="21"/>
          <w:color w:val="auto"/>
        </w:rPr>
        <w:t>根，当总桩数少</w:t>
      </w:r>
    </w:p>
    <w:p>
      <w:pPr>
        <w:spacing w:after="0" w:line="70" w:lineRule="exact"/>
        <w:rPr>
          <w:sz w:val="20"/>
          <w:szCs w:val="20"/>
          <w:color w:val="auto"/>
        </w:rPr>
      </w:pPr>
    </w:p>
    <w:p>
      <w:pPr>
        <w:jc w:val="center"/>
        <w:ind w:left="7900"/>
        <w:spacing w:after="0" w:line="232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19"/>
          <w:szCs w:val="19"/>
          <w:color w:val="auto"/>
        </w:rPr>
        <w:t>于</w:t>
      </w: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 xml:space="preserve"> 50 </w:t>
      </w:r>
      <w:r>
        <w:rPr>
          <w:rFonts w:ascii="宋体" w:cs="宋体" w:eastAsia="宋体" w:hAnsi="宋体"/>
          <w:sz w:val="19"/>
          <w:szCs w:val="19"/>
          <w:color w:val="auto"/>
        </w:rPr>
        <w:t>根时，不应少于</w:t>
      </w: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 xml:space="preserve"> 2 </w:t>
      </w:r>
      <w:r>
        <w:rPr>
          <w:rFonts w:ascii="宋体" w:cs="宋体" w:eastAsia="宋体" w:hAnsi="宋体"/>
          <w:sz w:val="19"/>
          <w:szCs w:val="19"/>
          <w:color w:val="auto"/>
        </w:rPr>
        <w:t>根。</w:t>
      </w:r>
    </w:p>
    <w:p>
      <w:pPr>
        <w:spacing w:after="0" w:line="51" w:lineRule="exact"/>
        <w:rPr>
          <w:sz w:val="20"/>
          <w:szCs w:val="20"/>
          <w:color w:val="auto"/>
        </w:rPr>
      </w:pPr>
    </w:p>
    <w:p>
      <w:pPr>
        <w:jc w:val="center"/>
        <w:ind w:left="7780"/>
        <w:spacing w:after="0" w:line="24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1"/>
          <w:szCs w:val="21"/>
          <w:color w:val="auto"/>
        </w:rPr>
        <w:t>设计等级为甲级、乙级的</w:t>
      </w:r>
    </w:p>
    <w:p>
      <w:pPr>
        <w:spacing w:after="0" w:line="72" w:lineRule="exact"/>
        <w:rPr>
          <w:sz w:val="20"/>
          <w:szCs w:val="20"/>
          <w:color w:val="auto"/>
        </w:rPr>
      </w:pPr>
    </w:p>
    <w:p>
      <w:pPr>
        <w:jc w:val="center"/>
        <w:ind w:left="7780"/>
        <w:spacing w:after="0" w:line="24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1"/>
          <w:szCs w:val="21"/>
          <w:color w:val="auto"/>
        </w:rPr>
        <w:t>桩基或地质条件复杂，桩</w:t>
      </w:r>
    </w:p>
    <w:p>
      <w:pPr>
        <w:spacing w:after="0" w:line="72" w:lineRule="exact"/>
        <w:rPr>
          <w:sz w:val="20"/>
          <w:szCs w:val="20"/>
          <w:color w:val="auto"/>
        </w:rPr>
      </w:pPr>
    </w:p>
    <w:p>
      <w:pPr>
        <w:jc w:val="center"/>
        <w:ind w:left="7780"/>
        <w:spacing w:after="0" w:line="24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1"/>
          <w:szCs w:val="21"/>
          <w:color w:val="auto"/>
        </w:rPr>
        <w:t>施工质量可靠性低，本地</w:t>
      </w:r>
    </w:p>
    <w:p>
      <w:pPr>
        <w:spacing w:after="0" w:line="72" w:lineRule="exact"/>
        <w:rPr>
          <w:sz w:val="20"/>
          <w:szCs w:val="20"/>
          <w:color w:val="auto"/>
        </w:rPr>
      </w:pPr>
    </w:p>
    <w:p>
      <w:pPr>
        <w:jc w:val="center"/>
        <w:ind w:left="7780"/>
        <w:spacing w:after="0" w:line="24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1"/>
          <w:szCs w:val="21"/>
          <w:color w:val="auto"/>
        </w:rPr>
        <w:t>区采用的新桩型或新工艺</w:t>
      </w:r>
    </w:p>
    <w:p>
      <w:pPr>
        <w:spacing w:after="0" w:line="72" w:lineRule="exact"/>
        <w:rPr>
          <w:sz w:val="20"/>
          <w:szCs w:val="20"/>
          <w:color w:val="auto"/>
        </w:rPr>
      </w:pPr>
    </w:p>
    <w:p>
      <w:pPr>
        <w:jc w:val="center"/>
        <w:ind w:left="7780"/>
        <w:spacing w:after="0" w:line="24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1"/>
          <w:szCs w:val="21"/>
          <w:color w:val="auto"/>
        </w:rPr>
        <w:t>的桩基应进行桩的承载力</w:t>
      </w:r>
    </w:p>
    <w:p>
      <w:pPr>
        <w:spacing w:after="0" w:line="72" w:lineRule="exact"/>
        <w:rPr>
          <w:sz w:val="20"/>
          <w:szCs w:val="20"/>
          <w:color w:val="auto"/>
        </w:rPr>
      </w:pPr>
    </w:p>
    <w:p>
      <w:pPr>
        <w:jc w:val="center"/>
        <w:ind w:left="7780"/>
        <w:spacing w:after="0" w:line="24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1"/>
          <w:szCs w:val="21"/>
          <w:color w:val="auto"/>
        </w:rPr>
        <w:t>检测。检测数量在同一条</w:t>
      </w:r>
    </w:p>
    <w:p>
      <w:pPr>
        <w:spacing w:after="0" w:line="89" w:lineRule="exact"/>
        <w:rPr>
          <w:sz w:val="20"/>
          <w:szCs w:val="20"/>
          <w:color w:val="auto"/>
        </w:rPr>
      </w:pPr>
    </w:p>
    <w:p>
      <w:pPr>
        <w:jc w:val="center"/>
        <w:ind w:left="7780"/>
        <w:spacing w:after="0" w:line="25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1"/>
          <w:szCs w:val="21"/>
          <w:color w:val="auto"/>
        </w:rPr>
        <w:t>件下不应少于</w:t>
      </w: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 xml:space="preserve"> 3 </w:t>
      </w:r>
      <w:r>
        <w:rPr>
          <w:rFonts w:ascii="宋体" w:cs="宋体" w:eastAsia="宋体" w:hAnsi="宋体"/>
          <w:sz w:val="21"/>
          <w:szCs w:val="21"/>
          <w:color w:val="auto"/>
        </w:rPr>
        <w:t>根，且不</w:t>
      </w:r>
    </w:p>
    <w:p>
      <w:pPr>
        <w:spacing w:after="0" w:line="69" w:lineRule="exact"/>
        <w:rPr>
          <w:sz w:val="20"/>
          <w:szCs w:val="20"/>
          <w:color w:val="auto"/>
        </w:rPr>
      </w:pPr>
    </w:p>
    <w:p>
      <w:pPr>
        <w:jc w:val="center"/>
        <w:ind w:left="7900"/>
        <w:spacing w:after="0" w:line="24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0"/>
          <w:szCs w:val="20"/>
          <w:color w:val="auto"/>
        </w:rPr>
        <w:t>宜少于总桩数的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1%</w:t>
      </w:r>
      <w:r>
        <w:rPr>
          <w:rFonts w:ascii="宋体" w:cs="宋体" w:eastAsia="宋体" w:hAnsi="宋体"/>
          <w:sz w:val="20"/>
          <w:szCs w:val="20"/>
          <w:color w:val="auto"/>
        </w:rPr>
        <w:t>。（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3</w:t>
      </w:r>
      <w:r>
        <w:rPr>
          <w:rFonts w:ascii="宋体" w:cs="宋体" w:eastAsia="宋体" w:hAnsi="宋体"/>
          <w:sz w:val="20"/>
          <w:szCs w:val="20"/>
          <w:color w:val="auto"/>
        </w:rPr>
        <w:t>）</w:t>
      </w:r>
    </w:p>
    <w:p>
      <w:pPr>
        <w:spacing w:after="0" w:line="40" w:lineRule="exact"/>
        <w:rPr>
          <w:sz w:val="20"/>
          <w:szCs w:val="20"/>
          <w:color w:val="auto"/>
        </w:rPr>
      </w:pPr>
    </w:p>
    <w:p>
      <w:pPr>
        <w:jc w:val="center"/>
        <w:ind w:left="7780"/>
        <w:spacing w:after="0" w:line="24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1"/>
          <w:szCs w:val="21"/>
          <w:color w:val="auto"/>
        </w:rPr>
        <w:t>桩身质量检验对设计等级</w:t>
      </w:r>
    </w:p>
    <w:p>
      <w:pPr>
        <w:spacing w:after="0" w:line="72" w:lineRule="exact"/>
        <w:rPr>
          <w:sz w:val="20"/>
          <w:szCs w:val="20"/>
          <w:color w:val="auto"/>
        </w:rPr>
      </w:pPr>
    </w:p>
    <w:p>
      <w:pPr>
        <w:jc w:val="center"/>
        <w:ind w:left="7780"/>
        <w:spacing w:after="0" w:line="24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1"/>
          <w:szCs w:val="21"/>
          <w:color w:val="auto"/>
        </w:rPr>
        <w:t>为甲级或地质条件复杂，</w:t>
      </w:r>
    </w:p>
    <w:p>
      <w:pPr>
        <w:spacing w:after="0" w:line="72" w:lineRule="exact"/>
        <w:rPr>
          <w:sz w:val="20"/>
          <w:szCs w:val="20"/>
          <w:color w:val="auto"/>
        </w:rPr>
      </w:pPr>
    </w:p>
    <w:p>
      <w:pPr>
        <w:jc w:val="center"/>
        <w:ind w:left="7780"/>
        <w:spacing w:after="0" w:line="24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1"/>
          <w:szCs w:val="21"/>
          <w:color w:val="auto"/>
        </w:rPr>
        <w:t>成桩质量可靠性低的灌注</w:t>
      </w:r>
    </w:p>
    <w:p>
      <w:pPr>
        <w:spacing w:after="0" w:line="72" w:lineRule="exact"/>
        <w:rPr>
          <w:sz w:val="20"/>
          <w:szCs w:val="20"/>
          <w:color w:val="auto"/>
        </w:rPr>
      </w:pPr>
    </w:p>
    <w:p>
      <w:pPr>
        <w:jc w:val="center"/>
        <w:ind w:left="7780"/>
        <w:spacing w:after="0" w:line="24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1"/>
          <w:szCs w:val="21"/>
          <w:color w:val="auto"/>
        </w:rPr>
        <w:t>桩，抽检数量不应少于总</w:t>
      </w:r>
    </w:p>
    <w:p>
      <w:pPr>
        <w:spacing w:after="0" w:line="72" w:lineRule="exact"/>
        <w:rPr>
          <w:sz w:val="20"/>
          <w:szCs w:val="20"/>
          <w:color w:val="auto"/>
        </w:rPr>
      </w:pPr>
    </w:p>
    <w:p>
      <w:pPr>
        <w:jc w:val="center"/>
        <w:ind w:left="7900"/>
        <w:spacing w:after="0" w:line="25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1"/>
          <w:szCs w:val="21"/>
          <w:color w:val="auto"/>
        </w:rPr>
        <w:t>数的</w:t>
      </w: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 xml:space="preserve"> 30%</w:t>
      </w:r>
      <w:r>
        <w:rPr>
          <w:rFonts w:ascii="宋体" w:cs="宋体" w:eastAsia="宋体" w:hAnsi="宋体"/>
          <w:sz w:val="21"/>
          <w:szCs w:val="21"/>
          <w:color w:val="auto"/>
        </w:rPr>
        <w:t>，且不应少于</w:t>
      </w: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 xml:space="preserve"> 20</w:t>
      </w:r>
    </w:p>
    <w:p>
      <w:pPr>
        <w:spacing w:after="0" w:line="57" w:lineRule="exact"/>
        <w:rPr>
          <w:sz w:val="20"/>
          <w:szCs w:val="20"/>
          <w:color w:val="auto"/>
        </w:rPr>
      </w:pPr>
    </w:p>
    <w:p>
      <w:pPr>
        <w:jc w:val="center"/>
        <w:ind w:left="7780"/>
        <w:spacing w:after="0" w:line="24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1"/>
          <w:szCs w:val="21"/>
          <w:color w:val="auto"/>
        </w:rPr>
        <w:t>根；其他桩基工程的抽检</w:t>
      </w:r>
    </w:p>
    <w:p>
      <w:pPr>
        <w:spacing w:after="0" w:line="72" w:lineRule="exact"/>
        <w:rPr>
          <w:sz w:val="20"/>
          <w:szCs w:val="20"/>
          <w:color w:val="auto"/>
        </w:rPr>
      </w:pPr>
    </w:p>
    <w:p>
      <w:pPr>
        <w:jc w:val="center"/>
        <w:ind w:left="7780"/>
        <w:spacing w:after="0" w:line="25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1"/>
          <w:szCs w:val="21"/>
          <w:color w:val="auto"/>
        </w:rPr>
        <w:t>数量不应少于总数</w:t>
      </w: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 xml:space="preserve"> 20%</w:t>
      </w:r>
      <w:r>
        <w:rPr>
          <w:rFonts w:ascii="宋体" w:cs="宋体" w:eastAsia="宋体" w:hAnsi="宋体"/>
          <w:sz w:val="21"/>
          <w:szCs w:val="21"/>
          <w:color w:val="auto"/>
        </w:rPr>
        <w:t>，</w:t>
      </w:r>
    </w:p>
    <w:p>
      <w:pPr>
        <w:spacing w:after="0" w:line="86" w:lineRule="exact"/>
        <w:rPr>
          <w:sz w:val="20"/>
          <w:szCs w:val="20"/>
          <w:color w:val="auto"/>
        </w:rPr>
      </w:pPr>
    </w:p>
    <w:p>
      <w:pPr>
        <w:jc w:val="center"/>
        <w:ind w:left="7780"/>
        <w:spacing w:after="0" w:line="24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0"/>
          <w:szCs w:val="20"/>
          <w:color w:val="auto"/>
        </w:rPr>
        <w:t>且不应少于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10 </w:t>
      </w:r>
      <w:r>
        <w:rPr>
          <w:rFonts w:ascii="宋体" w:cs="宋体" w:eastAsia="宋体" w:hAnsi="宋体"/>
          <w:sz w:val="20"/>
          <w:szCs w:val="20"/>
          <w:color w:val="auto"/>
        </w:rPr>
        <w:t>根；对混凝</w:t>
      </w:r>
    </w:p>
    <w:p>
      <w:pPr>
        <w:spacing w:after="0" w:line="40" w:lineRule="exact"/>
        <w:rPr>
          <w:sz w:val="20"/>
          <w:szCs w:val="20"/>
          <w:color w:val="auto"/>
        </w:rPr>
      </w:pPr>
    </w:p>
    <w:p>
      <w:pPr>
        <w:jc w:val="center"/>
        <w:ind w:left="7780"/>
        <w:spacing w:after="0" w:line="24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1"/>
          <w:szCs w:val="21"/>
          <w:color w:val="auto"/>
        </w:rPr>
        <w:t>土预制桩及地下水位以上</w:t>
      </w:r>
    </w:p>
    <w:p>
      <w:pPr>
        <w:spacing w:after="0" w:line="72" w:lineRule="exact"/>
        <w:rPr>
          <w:sz w:val="20"/>
          <w:szCs w:val="20"/>
          <w:color w:val="auto"/>
        </w:rPr>
      </w:pPr>
    </w:p>
    <w:p>
      <w:pPr>
        <w:jc w:val="center"/>
        <w:ind w:left="7780"/>
        <w:spacing w:after="0" w:line="24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1"/>
          <w:szCs w:val="21"/>
          <w:color w:val="auto"/>
        </w:rPr>
        <w:t>且终孔后经过核验的灌注</w:t>
      </w:r>
    </w:p>
    <w:p>
      <w:pPr>
        <w:spacing w:after="0" w:line="72" w:lineRule="exact"/>
        <w:rPr>
          <w:sz w:val="20"/>
          <w:szCs w:val="20"/>
          <w:color w:val="auto"/>
        </w:rPr>
      </w:pPr>
    </w:p>
    <w:p>
      <w:pPr>
        <w:jc w:val="center"/>
        <w:ind w:left="7780"/>
        <w:spacing w:after="0" w:line="24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1"/>
          <w:szCs w:val="21"/>
          <w:color w:val="auto"/>
        </w:rPr>
        <w:t>桩，检验数量不应少于总</w:t>
      </w:r>
    </w:p>
    <w:p>
      <w:pPr>
        <w:spacing w:after="0" w:line="89" w:lineRule="exact"/>
        <w:rPr>
          <w:sz w:val="20"/>
          <w:szCs w:val="20"/>
          <w:color w:val="auto"/>
        </w:rPr>
      </w:pPr>
    </w:p>
    <w:p>
      <w:pPr>
        <w:jc w:val="center"/>
        <w:ind w:left="7780"/>
        <w:spacing w:after="0" w:line="25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1"/>
          <w:szCs w:val="21"/>
          <w:color w:val="auto"/>
        </w:rPr>
        <w:t>桩数的</w:t>
      </w: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 xml:space="preserve"> 10%</w:t>
      </w:r>
      <w:r>
        <w:rPr>
          <w:rFonts w:ascii="宋体" w:cs="宋体" w:eastAsia="宋体" w:hAnsi="宋体"/>
          <w:sz w:val="21"/>
          <w:szCs w:val="21"/>
          <w:color w:val="auto"/>
        </w:rPr>
        <w:t>，且不得少于</w:t>
      </w:r>
    </w:p>
    <w:p>
      <w:pPr>
        <w:spacing w:after="0" w:line="69" w:lineRule="exact"/>
        <w:rPr>
          <w:sz w:val="20"/>
          <w:szCs w:val="20"/>
          <w:color w:val="auto"/>
        </w:rPr>
      </w:pPr>
    </w:p>
    <w:p>
      <w:pPr>
        <w:jc w:val="center"/>
        <w:ind w:left="7780"/>
        <w:spacing w:after="0" w:line="244" w:lineRule="exact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10 </w:t>
      </w:r>
      <w:r>
        <w:rPr>
          <w:rFonts w:ascii="宋体" w:cs="宋体" w:eastAsia="宋体" w:hAnsi="宋体"/>
          <w:sz w:val="20"/>
          <w:szCs w:val="20"/>
          <w:color w:val="auto"/>
        </w:rPr>
        <w:t>根。每个柱子承台下不</w:t>
      </w:r>
    </w:p>
    <w:p>
      <w:pPr>
        <w:spacing w:after="0" w:line="57" w:lineRule="exact"/>
        <w:rPr>
          <w:sz w:val="20"/>
          <w:szCs w:val="20"/>
          <w:color w:val="auto"/>
        </w:rPr>
      </w:pPr>
    </w:p>
    <w:p>
      <w:pPr>
        <w:jc w:val="center"/>
        <w:ind w:left="7780"/>
        <w:spacing w:after="0" w:line="25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1"/>
          <w:szCs w:val="21"/>
          <w:color w:val="auto"/>
        </w:rPr>
        <w:t>得少于</w:t>
      </w: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 xml:space="preserve"> 1 </w:t>
      </w:r>
      <w:r>
        <w:rPr>
          <w:rFonts w:ascii="宋体" w:cs="宋体" w:eastAsia="宋体" w:hAnsi="宋体"/>
          <w:sz w:val="21"/>
          <w:szCs w:val="21"/>
          <w:color w:val="auto"/>
        </w:rPr>
        <w:t>根。</w:t>
      </w:r>
    </w:p>
    <w:p>
      <w:pPr>
        <w:ind w:left="7220"/>
        <w:spacing w:after="0" w:line="236" w:lineRule="exact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2.</w:t>
      </w:r>
      <w:r>
        <w:rPr>
          <w:rFonts w:ascii="宋体" w:cs="宋体" w:eastAsia="宋体" w:hAnsi="宋体"/>
          <w:sz w:val="21"/>
          <w:szCs w:val="21"/>
          <w:color w:val="auto"/>
        </w:rPr>
        <w:t>主体结构工程</w:t>
      </w:r>
    </w:p>
    <w:p>
      <w:pPr>
        <w:ind w:left="3560"/>
        <w:spacing w:after="0" w:line="157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18"/>
          <w:szCs w:val="18"/>
          <w:color w:val="auto"/>
        </w:rPr>
        <w:t>具体内筒全部删除，只留标题。</w:t>
      </w:r>
    </w:p>
    <w:p>
      <w:pPr>
        <w:ind w:left="7220"/>
        <w:spacing w:after="0" w:line="15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17"/>
          <w:szCs w:val="17"/>
          <w:color w:val="auto"/>
        </w:rPr>
        <w:t>（</w:t>
      </w:r>
      <w:r>
        <w:rPr>
          <w:rFonts w:ascii="Times New Roman" w:cs="Times New Roman" w:eastAsia="Times New Roman" w:hAnsi="Times New Roman"/>
          <w:sz w:val="17"/>
          <w:szCs w:val="17"/>
          <w:color w:val="auto"/>
        </w:rPr>
        <w:t>1</w:t>
      </w:r>
      <w:r>
        <w:rPr>
          <w:rFonts w:ascii="宋体" w:cs="宋体" w:eastAsia="宋体" w:hAnsi="宋体"/>
          <w:sz w:val="17"/>
          <w:szCs w:val="17"/>
          <w:color w:val="auto"/>
        </w:rPr>
        <w:t>）混凝土、砂浆、砌体</w:t>
      </w:r>
    </w:p>
    <w:p>
      <w:pPr>
        <w:ind w:left="3560"/>
        <w:spacing w:after="0" w:line="15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18"/>
          <w:szCs w:val="18"/>
          <w:color w:val="auto"/>
        </w:rPr>
        <w:t>新增一项：钢筋及钢筋半成品、</w:t>
      </w:r>
    </w:p>
    <w:p>
      <w:pPr>
        <w:ind w:left="7220"/>
        <w:spacing w:after="0" w:line="157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18"/>
          <w:szCs w:val="18"/>
          <w:color w:val="auto"/>
        </w:rPr>
        <w:t>强度现场检测</w:t>
      </w:r>
    </w:p>
    <w:p>
      <w:pPr>
        <w:ind w:left="3560"/>
        <w:spacing w:after="0" w:line="15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18"/>
          <w:szCs w:val="18"/>
          <w:color w:val="auto"/>
        </w:rPr>
        <w:t>钢筋网片质量检测。</w:t>
      </w:r>
    </w:p>
    <w:p>
      <w:pPr>
        <w:jc w:val="right"/>
        <w:ind w:left="2900" w:right="120"/>
        <w:spacing w:after="0" w:line="234" w:lineRule="exact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 xml:space="preserve">P178   </w:t>
      </w:r>
      <w:r>
        <w:rPr>
          <w:rFonts w:ascii="宋体" w:cs="宋体" w:eastAsia="宋体" w:hAnsi="宋体"/>
          <w:sz w:val="34"/>
          <w:szCs w:val="34"/>
          <w:color w:val="auto"/>
          <w:vertAlign w:val="subscript"/>
        </w:rPr>
        <w:t>“混凝土预制构件结构性能检</w:t>
      </w: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 xml:space="preserve">  P189   </w:t>
      </w:r>
      <w:r>
        <w:rPr>
          <w:rFonts w:ascii="宋体" w:cs="宋体" w:eastAsia="宋体" w:hAnsi="宋体"/>
          <w:sz w:val="18"/>
          <w:szCs w:val="18"/>
          <w:color w:val="auto"/>
        </w:rPr>
        <w:t>检测同一强度等级同条件养护的试块强度，以此检</w:t>
      </w:r>
    </w:p>
    <w:p>
      <w:pPr>
        <w:jc w:val="center"/>
        <w:ind w:right="400"/>
        <w:spacing w:after="0" w:line="157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18"/>
          <w:szCs w:val="18"/>
          <w:color w:val="auto"/>
        </w:rPr>
        <w:t>测”改为“混凝土预制构件强度</w:t>
      </w:r>
    </w:p>
    <w:p>
      <w:pPr>
        <w:ind w:left="7220"/>
        <w:spacing w:after="0" w:line="157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18"/>
          <w:szCs w:val="18"/>
          <w:color w:val="auto"/>
        </w:rPr>
        <w:t>测结果代表工程实体的结</w:t>
      </w:r>
    </w:p>
    <w:p>
      <w:pPr>
        <w:ind w:left="3560"/>
        <w:spacing w:after="0" w:line="15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18"/>
          <w:szCs w:val="18"/>
          <w:color w:val="auto"/>
        </w:rPr>
        <w:t>检测”</w:t>
      </w:r>
    </w:p>
    <w:p>
      <w:pPr>
        <w:ind w:left="7220"/>
        <w:spacing w:after="0" w:line="21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1"/>
          <w:szCs w:val="21"/>
          <w:color w:val="auto"/>
        </w:rPr>
        <w:t>构强度。</w:t>
      </w:r>
    </w:p>
    <w:p>
      <w:pPr>
        <w:sectPr>
          <w:pgSz w:w="11900" w:h="16838" w:orient="portrait"/>
          <w:cols w:equalWidth="0" w:num="1">
            <w:col w:w="9700"/>
          </w:cols>
          <w:pgMar w:left="1440" w:top="1440" w:right="766" w:bottom="1440" w:gutter="0" w:footer="0" w:header="0"/>
        </w:sectPr>
      </w:pPr>
    </w:p>
    <w:bookmarkStart w:id="13" w:name="page14"/>
    <w:bookmarkEnd w:id="13"/>
    <w:p>
      <w:pPr>
        <w:spacing w:after="0" w:line="228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720090</wp:posOffset>
                </wp:positionH>
                <wp:positionV relativeFrom="page">
                  <wp:posOffset>1033780</wp:posOffset>
                </wp:positionV>
                <wp:extent cx="6210935" cy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9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" o:spid="_x0000_s105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6.7pt,81.4pt" to="545.75pt,81.4pt" o:allowincell="f" strokecolor="#000000" strokeweight="0.71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1042035</wp:posOffset>
                </wp:positionV>
                <wp:extent cx="6367145" cy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71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" o:spid="_x0000_s105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0.5pt,82.05pt" to="551.85pt,82.05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2619375</wp:posOffset>
                </wp:positionH>
                <wp:positionV relativeFrom="page">
                  <wp:posOffset>7586345</wp:posOffset>
                </wp:positionV>
                <wp:extent cx="4389120" cy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91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" o:spid="_x0000_s105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06.25pt,597.35pt" to="551.85pt,597.35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9572625</wp:posOffset>
                </wp:positionV>
                <wp:extent cx="6367145" cy="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71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3" o:spid="_x0000_s105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0.5pt,753.75pt" to="551.85pt,753.75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644525</wp:posOffset>
                </wp:positionH>
                <wp:positionV relativeFrom="page">
                  <wp:posOffset>1039495</wp:posOffset>
                </wp:positionV>
                <wp:extent cx="0" cy="8536305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85363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4" o:spid="_x0000_s105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0.75pt,81.85pt" to="50.75pt,754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1393825</wp:posOffset>
                </wp:positionH>
                <wp:positionV relativeFrom="page">
                  <wp:posOffset>1029335</wp:posOffset>
                </wp:positionV>
                <wp:extent cx="0" cy="8546465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85464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5" o:spid="_x0000_s106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09.75pt,81.05pt" to="109.75pt,754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2622550</wp:posOffset>
                </wp:positionH>
                <wp:positionV relativeFrom="page">
                  <wp:posOffset>1029335</wp:posOffset>
                </wp:positionV>
                <wp:extent cx="0" cy="8546465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85464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6" o:spid="_x0000_s106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06.5pt,81.05pt" to="206.5pt,754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3173095</wp:posOffset>
                </wp:positionH>
                <wp:positionV relativeFrom="page">
                  <wp:posOffset>1029335</wp:posOffset>
                </wp:positionV>
                <wp:extent cx="0" cy="8546465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85464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7" o:spid="_x0000_s106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9.85pt,81.05pt" to="249.85pt,754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4982845</wp:posOffset>
                </wp:positionH>
                <wp:positionV relativeFrom="page">
                  <wp:posOffset>1029335</wp:posOffset>
                </wp:positionV>
                <wp:extent cx="0" cy="8546465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85464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8" o:spid="_x0000_s106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92.35pt,81.05pt" to="392.35pt,754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5490845</wp:posOffset>
                </wp:positionH>
                <wp:positionV relativeFrom="page">
                  <wp:posOffset>1029335</wp:posOffset>
                </wp:positionV>
                <wp:extent cx="0" cy="8546465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85464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9" o:spid="_x0000_s106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32.35pt,81.05pt" to="432.35pt,754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7005955</wp:posOffset>
                </wp:positionH>
                <wp:positionV relativeFrom="page">
                  <wp:posOffset>1039495</wp:posOffset>
                </wp:positionV>
                <wp:extent cx="0" cy="8536305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85363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0" o:spid="_x0000_s106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51.65pt,81.85pt" to="551.65pt,754pt" o:allowincell="f" strokecolor="#000000" strokeweight="0.48pt">
                <w10:wrap anchorx="page" anchory="page"/>
              </v:line>
            </w:pict>
          </mc:Fallback>
        </mc:AlternateContent>
      </w:r>
    </w:p>
    <w:p>
      <w:pPr>
        <w:ind w:left="7220"/>
        <w:spacing w:after="0" w:line="24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1"/>
          <w:szCs w:val="21"/>
          <w:color w:val="auto"/>
        </w:rPr>
        <w:t>混凝土：按统计方法评定</w:t>
      </w:r>
    </w:p>
    <w:p>
      <w:pPr>
        <w:spacing w:after="0" w:line="72" w:lineRule="exact"/>
        <w:rPr>
          <w:sz w:val="20"/>
          <w:szCs w:val="20"/>
          <w:color w:val="auto"/>
        </w:rPr>
      </w:pPr>
    </w:p>
    <w:p>
      <w:pPr>
        <w:ind w:left="7220"/>
        <w:spacing w:after="0" w:line="24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1"/>
          <w:szCs w:val="21"/>
          <w:color w:val="auto"/>
        </w:rPr>
        <w:t>混凝土强度的基本条件</w:t>
      </w:r>
    </w:p>
    <w:p>
      <w:pPr>
        <w:spacing w:after="0" w:line="72" w:lineRule="exact"/>
        <w:rPr>
          <w:sz w:val="20"/>
          <w:szCs w:val="20"/>
          <w:color w:val="auto"/>
        </w:rPr>
      </w:pPr>
    </w:p>
    <w:p>
      <w:pPr>
        <w:ind w:left="7220"/>
        <w:spacing w:after="0" w:line="24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1"/>
          <w:szCs w:val="21"/>
          <w:color w:val="auto"/>
        </w:rPr>
        <w:t>是，同一强度等级的同条</w:t>
      </w:r>
    </w:p>
    <w:p>
      <w:pPr>
        <w:spacing w:after="0" w:line="72" w:lineRule="exact"/>
        <w:rPr>
          <w:sz w:val="20"/>
          <w:szCs w:val="20"/>
          <w:color w:val="auto"/>
        </w:rPr>
      </w:pPr>
    </w:p>
    <w:p>
      <w:pPr>
        <w:ind w:left="7220"/>
        <w:spacing w:after="0" w:line="24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1"/>
          <w:szCs w:val="21"/>
          <w:color w:val="auto"/>
        </w:rPr>
        <w:t>件养护试件的留置数量不</w:t>
      </w:r>
    </w:p>
    <w:p>
      <w:pPr>
        <w:spacing w:after="0" w:line="101" w:lineRule="exact"/>
        <w:rPr>
          <w:sz w:val="20"/>
          <w:szCs w:val="20"/>
          <w:color w:val="auto"/>
        </w:rPr>
      </w:pPr>
    </w:p>
    <w:p>
      <w:pPr>
        <w:ind w:left="7220"/>
        <w:spacing w:after="0" w:line="24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0"/>
          <w:szCs w:val="20"/>
          <w:color w:val="auto"/>
        </w:rPr>
        <w:t>宜少于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10 </w:t>
      </w:r>
      <w:r>
        <w:rPr>
          <w:rFonts w:ascii="宋体" w:cs="宋体" w:eastAsia="宋体" w:hAnsi="宋体"/>
          <w:sz w:val="20"/>
          <w:szCs w:val="20"/>
          <w:color w:val="auto"/>
        </w:rPr>
        <w:t>组，按非统计方</w:t>
      </w:r>
    </w:p>
    <w:p>
      <w:pPr>
        <w:spacing w:after="0" w:line="40" w:lineRule="exact"/>
        <w:rPr>
          <w:sz w:val="20"/>
          <w:szCs w:val="20"/>
          <w:color w:val="auto"/>
        </w:rPr>
      </w:pPr>
    </w:p>
    <w:p>
      <w:pPr>
        <w:ind w:left="7220"/>
        <w:spacing w:after="0" w:line="24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1"/>
          <w:szCs w:val="21"/>
          <w:color w:val="auto"/>
        </w:rPr>
        <w:t>法评定混凝土强度时，留</w:t>
      </w:r>
    </w:p>
    <w:p>
      <w:pPr>
        <w:spacing w:after="0" w:line="89" w:lineRule="exact"/>
        <w:rPr>
          <w:sz w:val="20"/>
          <w:szCs w:val="20"/>
          <w:color w:val="auto"/>
        </w:rPr>
      </w:pPr>
    </w:p>
    <w:p>
      <w:pPr>
        <w:ind w:left="7220"/>
        <w:spacing w:after="0" w:line="25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1"/>
          <w:szCs w:val="21"/>
          <w:color w:val="auto"/>
        </w:rPr>
        <w:t>置数量不应少于</w:t>
      </w: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 xml:space="preserve"> 3 </w:t>
      </w:r>
      <w:r>
        <w:rPr>
          <w:rFonts w:ascii="宋体" w:cs="宋体" w:eastAsia="宋体" w:hAnsi="宋体"/>
          <w:sz w:val="21"/>
          <w:szCs w:val="21"/>
          <w:color w:val="auto"/>
        </w:rPr>
        <w:t>组。</w:t>
      </w:r>
    </w:p>
    <w:p>
      <w:pPr>
        <w:spacing w:after="0" w:line="40" w:lineRule="exact"/>
        <w:rPr>
          <w:sz w:val="20"/>
          <w:szCs w:val="20"/>
          <w:color w:val="auto"/>
        </w:rPr>
      </w:pPr>
    </w:p>
    <w:p>
      <w:pPr>
        <w:ind w:left="7220"/>
        <w:spacing w:after="0" w:line="24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1"/>
          <w:szCs w:val="21"/>
          <w:color w:val="auto"/>
        </w:rPr>
        <w:t>砂浆抽检数量：每一检验</w:t>
      </w:r>
    </w:p>
    <w:p>
      <w:pPr>
        <w:spacing w:after="0" w:line="72" w:lineRule="exact"/>
        <w:rPr>
          <w:sz w:val="20"/>
          <w:szCs w:val="20"/>
          <w:color w:val="auto"/>
        </w:rPr>
      </w:pPr>
    </w:p>
    <w:p>
      <w:pPr>
        <w:ind w:left="7220"/>
        <w:spacing w:after="0" w:line="24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0"/>
          <w:szCs w:val="20"/>
          <w:color w:val="auto"/>
        </w:rPr>
        <w:t>批且不超过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250m3 </w:t>
      </w:r>
      <w:r>
        <w:rPr>
          <w:rFonts w:ascii="宋体" w:cs="宋体" w:eastAsia="宋体" w:hAnsi="宋体"/>
          <w:sz w:val="20"/>
          <w:szCs w:val="20"/>
          <w:color w:val="auto"/>
        </w:rPr>
        <w:t>砌体的</w:t>
      </w:r>
    </w:p>
    <w:p>
      <w:pPr>
        <w:spacing w:after="0" w:line="69" w:lineRule="exact"/>
        <w:rPr>
          <w:sz w:val="20"/>
          <w:szCs w:val="20"/>
          <w:color w:val="auto"/>
        </w:rPr>
      </w:pPr>
    </w:p>
    <w:p>
      <w:pPr>
        <w:ind w:left="7220"/>
        <w:spacing w:after="0" w:line="24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1"/>
          <w:szCs w:val="21"/>
          <w:color w:val="auto"/>
        </w:rPr>
        <w:t>各种类型及强度等级的砌</w:t>
      </w:r>
    </w:p>
    <w:p>
      <w:pPr>
        <w:spacing w:after="0" w:line="72" w:lineRule="exact"/>
        <w:rPr>
          <w:sz w:val="20"/>
          <w:szCs w:val="20"/>
          <w:color w:val="auto"/>
        </w:rPr>
      </w:pPr>
    </w:p>
    <w:p>
      <w:pPr>
        <w:ind w:left="7220"/>
        <w:spacing w:after="0" w:line="24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1"/>
          <w:szCs w:val="21"/>
          <w:color w:val="auto"/>
        </w:rPr>
        <w:t>筑砂浆，每台搅拌机应至</w:t>
      </w:r>
    </w:p>
    <w:p>
      <w:pPr>
        <w:spacing w:after="0" w:line="72" w:lineRule="exact"/>
        <w:rPr>
          <w:sz w:val="20"/>
          <w:szCs w:val="20"/>
          <w:color w:val="auto"/>
        </w:rPr>
      </w:pPr>
    </w:p>
    <w:p>
      <w:pPr>
        <w:ind w:left="7220"/>
        <w:spacing w:after="0" w:line="24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1"/>
          <w:szCs w:val="21"/>
          <w:color w:val="auto"/>
        </w:rPr>
        <w:t>少抽检一次。</w:t>
      </w:r>
    </w:p>
    <w:p>
      <w:pPr>
        <w:spacing w:after="0" w:line="72" w:lineRule="exact"/>
        <w:rPr>
          <w:sz w:val="20"/>
          <w:szCs w:val="20"/>
          <w:color w:val="auto"/>
        </w:rPr>
      </w:pPr>
    </w:p>
    <w:p>
      <w:pPr>
        <w:ind w:left="7220"/>
        <w:spacing w:after="0" w:line="24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0"/>
          <w:szCs w:val="20"/>
          <w:color w:val="auto"/>
        </w:rPr>
        <w:t>砌体：普通砖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15 </w:t>
      </w:r>
      <w:r>
        <w:rPr>
          <w:rFonts w:ascii="宋体" w:cs="宋体" w:eastAsia="宋体" w:hAnsi="宋体"/>
          <w:sz w:val="20"/>
          <w:szCs w:val="20"/>
          <w:color w:val="auto"/>
        </w:rPr>
        <w:t>万块、多</w:t>
      </w:r>
    </w:p>
    <w:p>
      <w:pPr>
        <w:spacing w:after="0" w:line="86" w:lineRule="exact"/>
        <w:rPr>
          <w:sz w:val="20"/>
          <w:szCs w:val="20"/>
          <w:color w:val="auto"/>
        </w:rPr>
      </w:pPr>
    </w:p>
    <w:p>
      <w:pPr>
        <w:ind w:left="7220"/>
        <w:spacing w:after="0" w:line="25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1"/>
          <w:szCs w:val="21"/>
          <w:color w:val="auto"/>
        </w:rPr>
        <w:t>孔砖</w:t>
      </w: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 xml:space="preserve"> 5 </w:t>
      </w:r>
      <w:r>
        <w:rPr>
          <w:rFonts w:ascii="宋体" w:cs="宋体" w:eastAsia="宋体" w:hAnsi="宋体"/>
          <w:sz w:val="21"/>
          <w:szCs w:val="21"/>
          <w:color w:val="auto"/>
        </w:rPr>
        <w:t>万块、灰砂砖及粉</w:t>
      </w:r>
    </w:p>
    <w:p>
      <w:pPr>
        <w:spacing w:after="0" w:line="57" w:lineRule="exact"/>
        <w:rPr>
          <w:sz w:val="20"/>
          <w:szCs w:val="20"/>
          <w:color w:val="auto"/>
        </w:rPr>
      </w:pPr>
    </w:p>
    <w:p>
      <w:pPr>
        <w:ind w:left="7220"/>
        <w:spacing w:after="0" w:line="25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1"/>
          <w:szCs w:val="21"/>
          <w:color w:val="auto"/>
        </w:rPr>
        <w:t>煤灰砖</w:t>
      </w: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 xml:space="preserve"> 10  </w:t>
      </w:r>
      <w:r>
        <w:rPr>
          <w:rFonts w:ascii="宋体" w:cs="宋体" w:eastAsia="宋体" w:hAnsi="宋体"/>
          <w:sz w:val="21"/>
          <w:szCs w:val="21"/>
          <w:color w:val="auto"/>
        </w:rPr>
        <w:t>万块各为一检</w:t>
      </w:r>
    </w:p>
    <w:p>
      <w:pPr>
        <w:spacing w:after="0" w:line="40" w:lineRule="exact"/>
        <w:rPr>
          <w:sz w:val="20"/>
          <w:szCs w:val="20"/>
          <w:color w:val="auto"/>
        </w:rPr>
      </w:pPr>
    </w:p>
    <w:p>
      <w:pPr>
        <w:ind w:left="7220"/>
        <w:spacing w:after="0" w:line="24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1"/>
          <w:szCs w:val="21"/>
          <w:color w:val="auto"/>
        </w:rPr>
        <w:t>验批，抽检数量为一组。</w:t>
      </w:r>
    </w:p>
    <w:p>
      <w:pPr>
        <w:spacing w:after="0" w:line="101" w:lineRule="exact"/>
        <w:rPr>
          <w:sz w:val="20"/>
          <w:szCs w:val="20"/>
          <w:color w:val="auto"/>
        </w:rPr>
      </w:pPr>
    </w:p>
    <w:p>
      <w:pPr>
        <w:ind w:left="7220"/>
        <w:spacing w:after="0" w:line="24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0"/>
          <w:szCs w:val="20"/>
          <w:color w:val="auto"/>
        </w:rPr>
        <w:t>（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2</w:t>
      </w:r>
      <w:r>
        <w:rPr>
          <w:rFonts w:ascii="宋体" w:cs="宋体" w:eastAsia="宋体" w:hAnsi="宋体"/>
          <w:sz w:val="20"/>
          <w:szCs w:val="20"/>
          <w:color w:val="auto"/>
        </w:rPr>
        <w:t>）钢筋保护层厚度检测</w:t>
      </w:r>
    </w:p>
    <w:p>
      <w:pPr>
        <w:spacing w:after="0" w:line="40" w:lineRule="exact"/>
        <w:rPr>
          <w:sz w:val="20"/>
          <w:szCs w:val="20"/>
          <w:color w:val="auto"/>
        </w:rPr>
      </w:pPr>
    </w:p>
    <w:p>
      <w:pPr>
        <w:ind w:left="7220"/>
        <w:spacing w:after="0" w:line="25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1"/>
          <w:szCs w:val="21"/>
          <w:color w:val="auto"/>
        </w:rPr>
        <w:t>（</w:t>
      </w: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2015-65</w:t>
      </w:r>
      <w:r>
        <w:rPr>
          <w:rFonts w:ascii="宋体" w:cs="宋体" w:eastAsia="宋体" w:hAnsi="宋体"/>
          <w:sz w:val="21"/>
          <w:szCs w:val="21"/>
          <w:color w:val="auto"/>
        </w:rPr>
        <w:t>）</w:t>
      </w:r>
    </w:p>
    <w:p>
      <w:pPr>
        <w:spacing w:after="0" w:line="57" w:lineRule="exact"/>
        <w:rPr>
          <w:sz w:val="20"/>
          <w:szCs w:val="20"/>
          <w:color w:val="auto"/>
        </w:rPr>
      </w:pPr>
    </w:p>
    <w:p>
      <w:pPr>
        <w:ind w:left="7220"/>
        <w:spacing w:after="0" w:line="24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1"/>
          <w:szCs w:val="21"/>
          <w:color w:val="auto"/>
        </w:rPr>
        <w:t>钢筋保护层厚度检测的结</w:t>
      </w:r>
    </w:p>
    <w:p>
      <w:pPr>
        <w:spacing w:after="0" w:line="95" w:lineRule="exact"/>
        <w:rPr>
          <w:sz w:val="20"/>
          <w:szCs w:val="20"/>
          <w:color w:val="auto"/>
        </w:rPr>
      </w:pPr>
    </w:p>
    <w:p>
      <w:pPr>
        <w:ind w:left="7220"/>
        <w:spacing w:after="0" w:line="217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19"/>
          <w:szCs w:val="19"/>
          <w:color w:val="auto"/>
        </w:rPr>
        <w:t>构部位，应由监理（建设）、</w:t>
      </w:r>
    </w:p>
    <w:p>
      <w:pPr>
        <w:spacing w:after="0" w:line="72" w:lineRule="exact"/>
        <w:rPr>
          <w:sz w:val="20"/>
          <w:szCs w:val="20"/>
          <w:color w:val="auto"/>
        </w:rPr>
      </w:pPr>
    </w:p>
    <w:p>
      <w:pPr>
        <w:ind w:left="7220"/>
        <w:spacing w:after="0" w:line="24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1"/>
          <w:szCs w:val="21"/>
          <w:color w:val="auto"/>
        </w:rPr>
        <w:t>施工等各方根据结构构件</w:t>
      </w:r>
    </w:p>
    <w:p>
      <w:pPr>
        <w:spacing w:after="0" w:line="72" w:lineRule="exact"/>
        <w:rPr>
          <w:sz w:val="20"/>
          <w:szCs w:val="20"/>
          <w:color w:val="auto"/>
        </w:rPr>
      </w:pPr>
    </w:p>
    <w:p>
      <w:pPr>
        <w:ind w:left="7220"/>
        <w:spacing w:after="0" w:line="24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1"/>
          <w:szCs w:val="21"/>
          <w:color w:val="auto"/>
        </w:rPr>
        <w:t>的重要性共同选定。</w:t>
      </w:r>
    </w:p>
    <w:p>
      <w:pPr>
        <w:spacing w:after="0" w:line="72" w:lineRule="exact"/>
        <w:rPr>
          <w:sz w:val="20"/>
          <w:szCs w:val="20"/>
          <w:color w:val="auto"/>
        </w:rPr>
      </w:pPr>
    </w:p>
    <w:p>
      <w:pPr>
        <w:ind w:left="7220"/>
        <w:spacing w:after="0" w:line="24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1"/>
          <w:szCs w:val="21"/>
          <w:color w:val="auto"/>
        </w:rPr>
        <w:t>对梁类、板类构件，应各</w:t>
      </w:r>
    </w:p>
    <w:p>
      <w:pPr>
        <w:spacing w:after="0" w:line="72" w:lineRule="exact"/>
        <w:rPr>
          <w:sz w:val="20"/>
          <w:szCs w:val="20"/>
          <w:color w:val="auto"/>
        </w:rPr>
      </w:pPr>
    </w:p>
    <w:p>
      <w:pPr>
        <w:ind w:left="7220"/>
        <w:spacing w:after="0" w:line="25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1"/>
          <w:szCs w:val="21"/>
          <w:color w:val="auto"/>
        </w:rPr>
        <w:t>抽取构件数量的</w:t>
      </w: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 xml:space="preserve"> 2%</w:t>
      </w:r>
      <w:r>
        <w:rPr>
          <w:rFonts w:ascii="宋体" w:cs="宋体" w:eastAsia="宋体" w:hAnsi="宋体"/>
          <w:sz w:val="21"/>
          <w:szCs w:val="21"/>
          <w:color w:val="auto"/>
        </w:rPr>
        <w:t>且不</w:t>
      </w:r>
    </w:p>
    <w:p>
      <w:pPr>
        <w:spacing w:after="0" w:line="73" w:lineRule="exact"/>
        <w:rPr>
          <w:sz w:val="20"/>
          <w:szCs w:val="20"/>
          <w:color w:val="auto"/>
        </w:rPr>
      </w:pPr>
    </w:p>
    <w:p>
      <w:pPr>
        <w:ind w:left="7220"/>
        <w:spacing w:after="0" w:line="25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1"/>
          <w:szCs w:val="21"/>
          <w:color w:val="auto"/>
        </w:rPr>
        <w:t>少于</w:t>
      </w: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 xml:space="preserve"> 5 </w:t>
      </w:r>
      <w:r>
        <w:rPr>
          <w:rFonts w:ascii="宋体" w:cs="宋体" w:eastAsia="宋体" w:hAnsi="宋体"/>
          <w:sz w:val="21"/>
          <w:szCs w:val="21"/>
          <w:color w:val="auto"/>
        </w:rPr>
        <w:t>个构件进行检验。</w:t>
      </w:r>
    </w:p>
    <w:p>
      <w:pPr>
        <w:spacing w:after="0" w:line="69" w:lineRule="exact"/>
        <w:rPr>
          <w:sz w:val="20"/>
          <w:szCs w:val="20"/>
          <w:color w:val="auto"/>
        </w:rPr>
      </w:pPr>
    </w:p>
    <w:p>
      <w:pPr>
        <w:ind w:left="7220"/>
        <w:spacing w:after="0" w:line="24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0"/>
          <w:szCs w:val="20"/>
          <w:color w:val="auto"/>
        </w:rPr>
        <w:t>（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3</w:t>
      </w:r>
      <w:r>
        <w:rPr>
          <w:rFonts w:ascii="宋体" w:cs="宋体" w:eastAsia="宋体" w:hAnsi="宋体"/>
          <w:sz w:val="20"/>
          <w:szCs w:val="20"/>
          <w:color w:val="auto"/>
        </w:rPr>
        <w:t>）混凝土预制构件结构</w:t>
      </w:r>
    </w:p>
    <w:p>
      <w:pPr>
        <w:spacing w:after="0" w:line="40" w:lineRule="exact"/>
        <w:rPr>
          <w:sz w:val="20"/>
          <w:szCs w:val="20"/>
          <w:color w:val="auto"/>
        </w:rPr>
      </w:pPr>
    </w:p>
    <w:p>
      <w:pPr>
        <w:ind w:left="7220"/>
        <w:spacing w:after="0" w:line="24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1"/>
          <w:szCs w:val="21"/>
          <w:color w:val="auto"/>
        </w:rPr>
        <w:t>性能检测</w:t>
      </w:r>
    </w:p>
    <w:p>
      <w:pPr>
        <w:spacing w:after="0" w:line="72" w:lineRule="exact"/>
        <w:rPr>
          <w:sz w:val="20"/>
          <w:szCs w:val="20"/>
          <w:color w:val="auto"/>
        </w:rPr>
      </w:pPr>
    </w:p>
    <w:p>
      <w:pPr>
        <w:ind w:left="7220"/>
        <w:spacing w:after="0" w:line="24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1"/>
          <w:szCs w:val="21"/>
          <w:color w:val="auto"/>
        </w:rPr>
        <w:t>对成批生产的构件，应按</w:t>
      </w:r>
    </w:p>
    <w:p>
      <w:pPr>
        <w:spacing w:after="0" w:line="72" w:lineRule="exact"/>
        <w:rPr>
          <w:sz w:val="20"/>
          <w:szCs w:val="20"/>
          <w:color w:val="auto"/>
        </w:rPr>
      </w:pPr>
    </w:p>
    <w:p>
      <w:pPr>
        <w:ind w:left="7220"/>
        <w:spacing w:after="0" w:line="24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1"/>
          <w:szCs w:val="21"/>
          <w:color w:val="auto"/>
        </w:rPr>
        <w:t>同一工艺正常生产的不超</w:t>
      </w:r>
    </w:p>
    <w:p>
      <w:pPr>
        <w:spacing w:after="0" w:line="72" w:lineRule="exact"/>
        <w:rPr>
          <w:sz w:val="20"/>
          <w:szCs w:val="20"/>
          <w:color w:val="auto"/>
        </w:rPr>
      </w:pPr>
    </w:p>
    <w:p>
      <w:pPr>
        <w:ind w:left="7220"/>
        <w:spacing w:after="0" w:line="25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1"/>
          <w:szCs w:val="21"/>
          <w:color w:val="auto"/>
        </w:rPr>
        <w:t>过</w:t>
      </w: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 xml:space="preserve"> 1000 </w:t>
      </w:r>
      <w:r>
        <w:rPr>
          <w:rFonts w:ascii="宋体" w:cs="宋体" w:eastAsia="宋体" w:hAnsi="宋体"/>
          <w:sz w:val="21"/>
          <w:szCs w:val="21"/>
          <w:color w:val="auto"/>
        </w:rPr>
        <w:t>件且不超过</w:t>
      </w: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 xml:space="preserve"> 3 </w:t>
      </w:r>
      <w:r>
        <w:rPr>
          <w:rFonts w:ascii="宋体" w:cs="宋体" w:eastAsia="宋体" w:hAnsi="宋体"/>
          <w:sz w:val="21"/>
          <w:szCs w:val="21"/>
          <w:color w:val="auto"/>
        </w:rPr>
        <w:t>个月</w:t>
      </w:r>
    </w:p>
    <w:p>
      <w:pPr>
        <w:spacing w:after="0" w:line="57" w:lineRule="exact"/>
        <w:rPr>
          <w:sz w:val="20"/>
          <w:szCs w:val="20"/>
          <w:color w:val="auto"/>
        </w:rPr>
      </w:pPr>
    </w:p>
    <w:p>
      <w:pPr>
        <w:ind w:left="7220"/>
        <w:spacing w:after="0" w:line="24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1"/>
          <w:szCs w:val="21"/>
          <w:color w:val="auto"/>
        </w:rPr>
        <w:t>的同类型产品为一批。在</w:t>
      </w:r>
    </w:p>
    <w:p>
      <w:pPr>
        <w:spacing w:after="0" w:line="72" w:lineRule="exact"/>
        <w:rPr>
          <w:sz w:val="20"/>
          <w:szCs w:val="20"/>
          <w:color w:val="auto"/>
        </w:rPr>
      </w:pPr>
    </w:p>
    <w:p>
      <w:pPr>
        <w:ind w:left="7220"/>
        <w:spacing w:after="0" w:line="24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1"/>
          <w:szCs w:val="21"/>
          <w:color w:val="auto"/>
        </w:rPr>
        <w:t>每批中应随机抽取一个构</w:t>
      </w:r>
    </w:p>
    <w:p>
      <w:pPr>
        <w:spacing w:after="0" w:line="72" w:lineRule="exact"/>
        <w:rPr>
          <w:sz w:val="20"/>
          <w:szCs w:val="20"/>
          <w:color w:val="auto"/>
        </w:rPr>
      </w:pPr>
    </w:p>
    <w:p>
      <w:pPr>
        <w:ind w:left="7220"/>
        <w:spacing w:after="0" w:line="24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1"/>
          <w:szCs w:val="21"/>
          <w:color w:val="auto"/>
        </w:rPr>
        <w:t>件作为试件进行检验。</w:t>
      </w:r>
    </w:p>
    <w:p>
      <w:pPr>
        <w:spacing w:after="0" w:line="81" w:lineRule="exact"/>
        <w:rPr>
          <w:sz w:val="20"/>
          <w:szCs w:val="20"/>
          <w:color w:val="auto"/>
        </w:rPr>
      </w:pPr>
    </w:p>
    <w:p>
      <w:pPr>
        <w:ind w:left="7220"/>
        <w:spacing w:after="0" w:line="256" w:lineRule="exact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4.</w:t>
      </w:r>
      <w:r>
        <w:rPr>
          <w:rFonts w:ascii="宋体" w:cs="宋体" w:eastAsia="宋体" w:hAnsi="宋体"/>
          <w:sz w:val="21"/>
          <w:szCs w:val="21"/>
          <w:color w:val="auto"/>
        </w:rPr>
        <w:t>钢结构及管道工程</w:t>
      </w:r>
    </w:p>
    <w:p>
      <w:pPr>
        <w:spacing w:after="0" w:line="57" w:lineRule="exact"/>
        <w:rPr>
          <w:sz w:val="20"/>
          <w:szCs w:val="20"/>
          <w:color w:val="auto"/>
        </w:rPr>
      </w:pPr>
    </w:p>
    <w:p>
      <w:pPr>
        <w:ind w:left="7220"/>
        <w:spacing w:after="0" w:line="24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0"/>
          <w:szCs w:val="20"/>
          <w:color w:val="auto"/>
        </w:rPr>
        <w:t>（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1</w:t>
      </w:r>
      <w:r>
        <w:rPr>
          <w:rFonts w:ascii="宋体" w:cs="宋体" w:eastAsia="宋体" w:hAnsi="宋体"/>
          <w:sz w:val="20"/>
          <w:szCs w:val="20"/>
          <w:color w:val="auto"/>
        </w:rPr>
        <w:t>）钢结构及钢管焊接质</w:t>
      </w:r>
    </w:p>
    <w:p>
      <w:pPr>
        <w:spacing w:after="0" w:line="69" w:lineRule="exact"/>
        <w:rPr>
          <w:sz w:val="20"/>
          <w:szCs w:val="20"/>
          <w:color w:val="auto"/>
        </w:rPr>
      </w:pPr>
    </w:p>
    <w:p>
      <w:pPr>
        <w:ind w:left="7220"/>
        <w:spacing w:after="0" w:line="24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1"/>
          <w:szCs w:val="21"/>
          <w:color w:val="auto"/>
        </w:rPr>
        <w:t>量无损检测：对有无损检</w:t>
      </w:r>
    </w:p>
    <w:p>
      <w:pPr>
        <w:spacing w:after="0" w:line="19" w:lineRule="exact"/>
        <w:rPr>
          <w:sz w:val="20"/>
          <w:szCs w:val="20"/>
          <w:color w:val="auto"/>
        </w:rPr>
      </w:pPr>
    </w:p>
    <w:p>
      <w:pPr>
        <w:ind w:left="7220"/>
        <w:spacing w:after="0" w:line="24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1"/>
          <w:szCs w:val="21"/>
          <w:color w:val="auto"/>
        </w:rPr>
        <w:t>验要求的焊缝，竣工图上</w:t>
      </w:r>
    </w:p>
    <w:p>
      <w:pPr>
        <w:jc w:val="center"/>
        <w:ind w:right="400"/>
        <w:spacing w:after="0" w:line="15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17"/>
          <w:szCs w:val="17"/>
          <w:color w:val="auto"/>
        </w:rPr>
        <w:t>只留标题：</w:t>
      </w:r>
      <w:r>
        <w:rPr>
          <w:rFonts w:ascii="Times New Roman" w:cs="Times New Roman" w:eastAsia="Times New Roman" w:hAnsi="Times New Roman"/>
          <w:sz w:val="17"/>
          <w:szCs w:val="17"/>
          <w:color w:val="auto"/>
        </w:rPr>
        <w:t>4.</w:t>
      </w:r>
      <w:r>
        <w:rPr>
          <w:rFonts w:ascii="宋体" w:cs="宋体" w:eastAsia="宋体" w:hAnsi="宋体"/>
          <w:sz w:val="17"/>
          <w:szCs w:val="17"/>
          <w:color w:val="auto"/>
        </w:rPr>
        <w:t>钢结构及管道工程</w:t>
      </w:r>
    </w:p>
    <w:p>
      <w:pPr>
        <w:ind w:left="3560" w:right="120" w:hanging="1758"/>
        <w:spacing w:after="0" w:line="312" w:lineRule="exact"/>
        <w:tabs>
          <w:tab w:leader="none" w:pos="354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P179</w:t>
      </w:r>
      <w:r>
        <w:rPr>
          <w:sz w:val="20"/>
          <w:szCs w:val="20"/>
          <w:color w:val="auto"/>
        </w:rPr>
        <w:tab/>
      </w:r>
      <w:r>
        <w:rPr>
          <w:rFonts w:ascii="宋体" w:cs="宋体" w:eastAsia="宋体" w:hAnsi="宋体"/>
          <w:sz w:val="19"/>
          <w:szCs w:val="19"/>
          <w:color w:val="auto"/>
        </w:rPr>
        <w:t>（</w:t>
      </w: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>1</w:t>
      </w:r>
      <w:r>
        <w:rPr>
          <w:rFonts w:ascii="宋体" w:cs="宋体" w:eastAsia="宋体" w:hAnsi="宋体"/>
          <w:sz w:val="19"/>
          <w:szCs w:val="19"/>
          <w:color w:val="auto"/>
        </w:rPr>
        <w:t xml:space="preserve">）钢结构及钢管焊接质量无 </w:t>
      </w: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>P189</w:t>
      </w:r>
      <w:r>
        <w:rPr>
          <w:rFonts w:ascii="宋体" w:cs="宋体" w:eastAsia="宋体" w:hAnsi="宋体"/>
          <w:sz w:val="19"/>
          <w:szCs w:val="19"/>
          <w:color w:val="auto"/>
        </w:rPr>
        <w:t xml:space="preserve"> </w:t>
      </w:r>
      <w:r>
        <w:rPr>
          <w:rFonts w:ascii="宋体" w:cs="宋体" w:eastAsia="宋体" w:hAnsi="宋体"/>
          <w:sz w:val="36"/>
          <w:szCs w:val="36"/>
          <w:color w:val="auto"/>
          <w:vertAlign w:val="superscript"/>
        </w:rPr>
        <w:t>应标明焊缝编号、无损检</w:t>
      </w:r>
      <w:r>
        <w:rPr>
          <w:rFonts w:ascii="宋体" w:cs="宋体" w:eastAsia="宋体" w:hAnsi="宋体"/>
          <w:sz w:val="36"/>
          <w:szCs w:val="36"/>
          <w:color w:val="auto"/>
          <w:vertAlign w:val="subscript"/>
        </w:rPr>
        <w:t>验方法、局部无损检验焊</w:t>
      </w:r>
      <w:r>
        <w:rPr>
          <w:rFonts w:ascii="宋体" w:cs="宋体" w:eastAsia="宋体" w:hAnsi="宋体"/>
          <w:sz w:val="19"/>
          <w:szCs w:val="19"/>
          <w:color w:val="auto"/>
        </w:rPr>
        <w:t>损检测</w:t>
      </w:r>
    </w:p>
    <w:p>
      <w:pPr>
        <w:ind w:left="7220"/>
        <w:spacing w:after="0" w:line="211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1"/>
          <w:szCs w:val="21"/>
          <w:color w:val="auto"/>
        </w:rPr>
        <w:t>缝的位置、底片编号、热</w:t>
      </w:r>
    </w:p>
    <w:p>
      <w:pPr>
        <w:spacing w:after="0" w:line="73" w:lineRule="exact"/>
        <w:rPr>
          <w:sz w:val="20"/>
          <w:szCs w:val="20"/>
          <w:color w:val="auto"/>
        </w:rPr>
      </w:pPr>
    </w:p>
    <w:p>
      <w:pPr>
        <w:ind w:left="7220"/>
        <w:spacing w:after="0" w:line="24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1"/>
          <w:szCs w:val="21"/>
          <w:color w:val="auto"/>
        </w:rPr>
        <w:t>处理焊缝位置及编号、焊</w:t>
      </w:r>
    </w:p>
    <w:p>
      <w:pPr>
        <w:spacing w:after="0" w:line="72" w:lineRule="exact"/>
        <w:rPr>
          <w:sz w:val="20"/>
          <w:szCs w:val="20"/>
          <w:color w:val="auto"/>
        </w:rPr>
      </w:pPr>
    </w:p>
    <w:p>
      <w:pPr>
        <w:ind w:left="7220"/>
        <w:spacing w:after="0" w:line="24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1"/>
          <w:szCs w:val="21"/>
          <w:color w:val="auto"/>
        </w:rPr>
        <w:t>缝补焊位置及施焊焊工代</w:t>
      </w:r>
    </w:p>
    <w:p>
      <w:pPr>
        <w:spacing w:after="0" w:line="84" w:lineRule="exact"/>
        <w:rPr>
          <w:sz w:val="20"/>
          <w:szCs w:val="20"/>
          <w:color w:val="auto"/>
        </w:rPr>
      </w:pPr>
    </w:p>
    <w:p>
      <w:pPr>
        <w:ind w:left="7220"/>
        <w:spacing w:after="0" w:line="229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0"/>
          <w:szCs w:val="20"/>
          <w:color w:val="auto"/>
        </w:rPr>
        <w:t>号；焊缝施焊记录及检查、</w:t>
      </w:r>
    </w:p>
    <w:p>
      <w:pPr>
        <w:sectPr>
          <w:pgSz w:w="11900" w:h="16838" w:orient="portrait"/>
          <w:cols w:equalWidth="0" w:num="1">
            <w:col w:w="9700"/>
          </w:cols>
          <w:pgMar w:left="1440" w:top="1440" w:right="766" w:bottom="1440" w:gutter="0" w:footer="0" w:header="0"/>
        </w:sectPr>
      </w:pPr>
    </w:p>
    <w:bookmarkStart w:id="14" w:name="page15"/>
    <w:bookmarkEnd w:id="14"/>
    <w:p>
      <w:pPr>
        <w:spacing w:after="0" w:line="16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7"/>
        </w:trPr>
        <w:tc>
          <w:tcPr>
            <w:tcW w:w="120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检验记录应符合相关标准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的规定。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0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（一）施工作业质量自控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4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的意义第一段第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 xml:space="preserve"> 4 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行到第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P179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P190</w:t>
            </w: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5"/>
              </w:rPr>
              <w:t xml:space="preserve">5 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行：“施工方不能因为监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控主体的存在和监控责任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4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的实施而减轻或免除其质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量责任。”本句话删除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0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改为：“《中华人民共和国建筑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我国《建筑法》和《建设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P179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89"/>
              </w:rPr>
              <w:t>法》和《建设工程质量管理条例》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P190</w:t>
            </w: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3"/>
              </w:rPr>
              <w:t>工程质量管理条例》规定：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0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规定：”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（一）施工作业质量自控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的意义第二段：施工方作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为工程施工质量的自控主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体，既要遵循本企业质量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管理体系的要求，也要根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4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P179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本段话删除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P190</w:t>
            </w: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据其在所承建的工程项目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0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质量控制系统中的地位和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责任，通过具体项目质量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计划的编制与实施，有效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地实现施工质量的自控目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标。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（一）隐蔽工程验收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（一）隐蔽工程验收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凡被后续施工所覆盖的施工内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凡被后续施工所覆盖的施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89"/>
              </w:rPr>
              <w:t>容，如地基基础工程、钢筋工程、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3"/>
              </w:rPr>
              <w:t>工内容，如地基基础工程、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预埋管线等均属隐蔽工程。在后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钢筋工程、预埋管线等均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续工序施工前必须进行质量验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属隐蔽工程。加强隐蔽工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收装配式混凝土建筑后浇混凝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程质量验收，是施工质量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土浇筑前亦应进行隐蔽工程验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控制的重要环节。其程序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收。加强隐蔽工程质量验收，是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要求施工方首先应完成自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施工质量控制的重要环节。其程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检并合格，然后填写专用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序要求施工方首先应完成自检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的《隐蔽工程验收单》。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4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P182-183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并合格，然后填写专用的《隐蔽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P193</w:t>
            </w: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验收单所列的验收内容应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0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工程验收单》。验收单所列的验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与已完的隐蔽工程实物相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收内容应与已完的隐蔽工程实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一致，并事先通知监理机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物相一致，并事先通知监理机构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构及有关方面，按约定时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及有关方面，按约定时间进行验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间进行验收。验收合格的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收。验收合格的隐蔽工程由各方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隐蔽工程由各方共同签署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共同签署验收记录；验收不合格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验收记录；验收不合格的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的隐蔽工程，应按验收整改意见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隐蔽工程，应按验收整改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进行整改后重新验收。严格隐蔽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意见进行整改后重新验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工程验收的程序和记录，对于预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收。严格隐蔽工程验收的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防工程质量隐患，提供可追溯质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程序和记录，对于预防工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2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1900" w:h="16838" w:orient="portrait"/>
          <w:cols w:equalWidth="0" w:num="1">
            <w:col w:w="10120"/>
          </w:cols>
          <w:pgMar w:left="1020" w:top="1440" w:right="766" w:bottom="1163" w:gutter="0" w:footer="0" w:header="0"/>
        </w:sectPr>
      </w:pPr>
    </w:p>
    <w:bookmarkStart w:id="15" w:name="page16"/>
    <w:bookmarkEnd w:id="15"/>
    <w:p>
      <w:pPr>
        <w:spacing w:after="0" w:line="16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7"/>
        </w:trPr>
        <w:tc>
          <w:tcPr>
            <w:tcW w:w="120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量记录具有重要作用。</w:t>
            </w:r>
          </w:p>
        </w:tc>
        <w:tc>
          <w:tcPr>
            <w:tcW w:w="8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程质量隐患，提供可追溯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质量记录具有重要作用。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0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（二）施工成品质量保护新增第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二段：装配式混凝土建筑施工过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P183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程中，应采取防止预制构件、部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7"/>
              </w:rPr>
              <w:t>P194</w:t>
            </w: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品及预制构件上的建筑附件、预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埋件、预埋吊件等损伤或污染的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保护措施。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0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改为：建筑工程的施工质量验收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建筑工程的施工质量验收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4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P184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应按照现行的《建筑工程施工质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7"/>
              </w:rPr>
              <w:t>P195</w:t>
            </w: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应按照《建筑工程施工质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量验收统一标准》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 xml:space="preserve">GB50300 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进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量验收统一标准》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行。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>GB50300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－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 xml:space="preserve">2013 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进行。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《建筑工程施工质量验收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4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统一标准》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GB50300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－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现行的《建筑工程施工质量验收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 xml:space="preserve">2013 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与各个专业工程施工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4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质量验收规范，明确规定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统一标准》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 xml:space="preserve">GB50300 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与各个专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了各分项工程的施工质量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4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业工程施工质量验收规范，明确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的基本要求，规定了分项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规定了各分项工程的施工质量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工程检验批量的抽查办法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的基本要求、分项工程检验批量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和抽查数量，规定了检验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的抽查办法和抽查数量、检验批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批主控项目、一般项目的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主控项目和一般项目的检查办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>1Z204040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P185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>195-196</w:t>
            </w: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检查内容和允许偏差，规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法、检查内容和允许偏差，以及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0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建设工程项目施工质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各分部工程验收的方法和需要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定了对主控项目、一般项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量验收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目的检验方法，规定了各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的技术资料等，同时对涉及人民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1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分部工程验收的方法和需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生命财产安全、人身健康、环境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要的技术资料等，同时对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保护和公共利益的内容以强制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涉及人民生命财产安全、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性条文作出规定，要求必须坚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人身健康、环境保护和公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决、严格遵照执行。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共利益的内容以强制性条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文作出规定，要求必须坚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决、严格遵照执行。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8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P186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新增：三、装配式混凝土建筑的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7"/>
              </w:rPr>
              <w:t>P197</w:t>
            </w: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0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施工质量验收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1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删除“《住宅工程质量分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P189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7"/>
              </w:rPr>
              <w:t>P198</w:t>
            </w: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户验收表》要作为《住宅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质量保证书》的附件，一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4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同交给住户”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1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（一）质量不合格和质量缺陷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（一）质量不合格和质量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>1Z204050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根据我国标准《质量管理体系基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缺陷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4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础和术语》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GB/T 19000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－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根据我国标准《质量管理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施工质量不合格的处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P190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7"/>
              </w:rPr>
              <w:t>P200</w:t>
            </w: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0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>2016/ISO 9000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：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 xml:space="preserve">2015 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的定义，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体系  基础和术语》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0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理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工程产品未满足质量要求，即为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GB/T19000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－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4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1"/>
        </w:trPr>
        <w:tc>
          <w:tcPr>
            <w:tcW w:w="12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质量不合格；而与预期或规定用</w:t>
            </w: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>2008/ISO9000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：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 xml:space="preserve">2005 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的规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1900" w:h="16838" w:orient="portrait"/>
          <w:cols w:equalWidth="0" w:num="1">
            <w:col w:w="10020"/>
          </w:cols>
          <w:pgMar w:left="1020" w:top="1440" w:right="866" w:bottom="1143" w:gutter="0" w:footer="0" w:header="0"/>
        </w:sectPr>
      </w:pPr>
    </w:p>
    <w:bookmarkStart w:id="16" w:name="page17"/>
    <w:bookmarkEnd w:id="16"/>
    <w:p>
      <w:pPr>
        <w:spacing w:after="0" w:line="16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7"/>
        </w:trPr>
        <w:tc>
          <w:tcPr>
            <w:tcW w:w="120" w:type="dxa"/>
            <w:vAlign w:val="bottom"/>
            <w:tcBorders>
              <w:top w:val="single" w:sz="8" w:color="auto"/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途有关的质量不合格，称为质量</w:t>
            </w:r>
          </w:p>
        </w:tc>
        <w:tc>
          <w:tcPr>
            <w:tcW w:w="1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定，凡工程产品没有满足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缺陷。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某个规定的要求，就称之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为质量不合格；而未满足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某个与预期或规定用途有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3"/>
              </w:rPr>
              <w:t>关的要求，称为质量缺陷。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2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4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）相关的建设法规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 xml:space="preserve">4. 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相关的建设法规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主要有《建筑法》、《建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0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主要有《中华人民共和国建筑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设工程质量管理条例》和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法》《建设工程质量管理条例》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《关于做好房屋建筑和市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和《关于做好房屋建筑和市政基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政基础设施工程质量事故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础设施工程质量事故报告和调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报告和调查处理工作的通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4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查处理工作的通知》（建质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知》（建质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 xml:space="preserve">[2010]111 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8"/>
              </w:rPr>
              <w:t>号）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P193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 xml:space="preserve">[2010]111 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号）等与工程质量及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right="3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7"/>
              </w:rPr>
              <w:t>P203</w:t>
            </w: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等与工程质量及质量事故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0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质量事故处理有关的法规，以及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处理有关的法规，以及勘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勘察、设计、施工、监理等单位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察、设计、施工、监理等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资质管理和从业者资格管理方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单位资质管理和从业者资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面的法规，建筑市场管理方面的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格管理方面的法规，建筑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89"/>
              </w:rPr>
              <w:t>法规，以及相关技术标准、规范、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市场管理方面的法规，以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规程和管理办法等。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及相关技术标准、规范、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规程和管理办法等。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2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>1Z205010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删除旧教材内容（三）职业健康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职业健康安全管理体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P206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安全与环境管理体系标准的比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right="3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7"/>
              </w:rPr>
              <w:t>P215</w:t>
            </w: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0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系与环境管理体系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较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 xml:space="preserve">1Z205021 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安全生产管理制度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由于建设工程规模大、周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4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第一段与第二段内容修改为由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期长、参与人数多、环境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于建设工程规模大、周期长、参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复杂多变，导致安全生产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P215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与人数多、环境复杂多变，导致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ind w:right="3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7"/>
              </w:rPr>
              <w:t>P225</w:t>
            </w: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的难度很大……确定了一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4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安全生产的难度很大。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5"/>
              </w:rPr>
              <w:t xml:space="preserve">2017 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年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5"/>
              </w:rPr>
              <w:t xml:space="preserve"> 2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系列建设工程安全生产管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4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月颁布的……防止和避免安全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理制度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事故的发生是非常重要的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ind w:right="3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>1Z205000</w:t>
            </w: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120" w:type="dxa"/>
            <w:vAlign w:val="bottom"/>
            <w:tcBorders>
              <w:left w:val="single" w:sz="8" w:color="auto"/>
            </w:tcBorders>
            <w:vMerge w:val="restart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120" w:type="dxa"/>
            <w:vAlign w:val="bottom"/>
            <w:tcBorders>
              <w:lef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二、安全生产许可证制度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9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建设工程职</w:t>
            </w: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省、自治区、直辖市人民……指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1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业健康安全</w:t>
            </w: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>1Z205020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P216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ind w:right="3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7"/>
              </w:rPr>
              <w:t>P226</w:t>
            </w: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导和监督。修改为国务院建设主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0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 w:line="20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与环境管理</w:t>
            </w: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建设工程安全生产管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管部门负责……指导和监督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理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5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P218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7"/>
              </w:rPr>
              <w:t>删除内容：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7"/>
              </w:rPr>
              <w:t>1.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7"/>
              </w:rPr>
              <w:t>特种作业的定义。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8"/>
              </w:rPr>
              <w:t>P228-22</w:t>
            </w: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2.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特种作业的范围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ind w:right="3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4"/>
              </w:rPr>
              <w:t>9</w:t>
            </w: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5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0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六、特种作业人员持证上岗制度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4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P220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第二段删除专门的安全作业培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7"/>
              </w:rPr>
              <w:t>P231</w:t>
            </w: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0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训……方可上岗作业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0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删除内容：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P221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进行登记应当提交施工起重机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ind w:right="3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7"/>
              </w:rPr>
              <w:t>P232</w:t>
            </w: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械有关材料，包括：……作业人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员的情况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1900" w:h="16838" w:orient="portrait"/>
          <w:cols w:equalWidth="0" w:num="1">
            <w:col w:w="10120"/>
          </w:cols>
          <w:pgMar w:left="1020" w:top="1440" w:right="766" w:bottom="1133" w:gutter="0" w:footer="0" w:header="0"/>
        </w:sectPr>
      </w:pPr>
    </w:p>
    <w:bookmarkStart w:id="17" w:name="page18"/>
    <w:bookmarkEnd w:id="17"/>
    <w:p>
      <w:pPr>
        <w:spacing w:after="0" w:line="161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4982845</wp:posOffset>
                </wp:positionH>
                <wp:positionV relativeFrom="page">
                  <wp:posOffset>1029335</wp:posOffset>
                </wp:positionV>
                <wp:extent cx="0" cy="8603615"/>
                <wp:wrapNone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86036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1" o:spid="_x0000_s106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92.35pt,81.05pt" to="392.35pt,758.5pt" o:allowincell="f" strokecolor="#000000" strokeweight="0.48pt">
                <w10:wrap anchorx="page" anchory="page"/>
              </v:line>
            </w:pict>
          </mc:Fallback>
        </mc:AlternateContent>
      </w: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7"/>
        </w:trPr>
        <w:tc>
          <w:tcPr>
            <w:tcW w:w="120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30" w:type="dxa"/>
            <w:vAlign w:val="bottom"/>
            <w:tcBorders>
              <w:top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删除内容：</w:t>
            </w:r>
          </w:p>
        </w:tc>
        <w:tc>
          <w:tcPr>
            <w:tcW w:w="13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4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P226</w:t>
            </w:r>
          </w:p>
        </w:tc>
        <w:tc>
          <w:tcPr>
            <w:tcW w:w="2830" w:type="dxa"/>
            <w:vAlign w:val="bottom"/>
          </w:tcPr>
          <w:p>
            <w:pPr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 xml:space="preserve">3. 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预警分析和预控对策的关</w:t>
            </w:r>
          </w:p>
        </w:tc>
        <w:tc>
          <w:tcPr>
            <w:tcW w:w="81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P237</w:t>
            </w: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0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30" w:type="dxa"/>
            <w:vAlign w:val="bottom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系……</w:t>
            </w:r>
          </w:p>
        </w:tc>
        <w:tc>
          <w:tcPr>
            <w:tcW w:w="13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3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0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30" w:type="dxa"/>
            <w:vAlign w:val="bottom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删除内容：</w:t>
            </w:r>
          </w:p>
        </w:tc>
        <w:tc>
          <w:tcPr>
            <w:tcW w:w="13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4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P227</w:t>
            </w:r>
          </w:p>
        </w:tc>
        <w:tc>
          <w:tcPr>
            <w:tcW w:w="2830" w:type="dxa"/>
            <w:vAlign w:val="bottom"/>
          </w:tcPr>
          <w:p>
            <w:pPr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1.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安全控制的概念</w:t>
            </w:r>
          </w:p>
        </w:tc>
        <w:tc>
          <w:tcPr>
            <w:tcW w:w="13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P238</w:t>
            </w: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30" w:type="dxa"/>
            <w:vAlign w:val="bottom"/>
            <w:tcBorders>
              <w:bottom w:val="single" w:sz="8" w:color="auto"/>
            </w:tcBorders>
          </w:tcPr>
          <w:p>
            <w:pPr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2.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施工安全控制的特点</w:t>
            </w:r>
          </w:p>
        </w:tc>
        <w:tc>
          <w:tcPr>
            <w:tcW w:w="13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0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30" w:type="dxa"/>
            <w:vAlign w:val="bottom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删除生产安全事故应急预案的</w:t>
            </w:r>
          </w:p>
        </w:tc>
        <w:tc>
          <w:tcPr>
            <w:tcW w:w="13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P240</w:t>
            </w:r>
          </w:p>
        </w:tc>
        <w:tc>
          <w:tcPr>
            <w:tcW w:w="2830" w:type="dxa"/>
            <w:vAlign w:val="bottom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管理中第四点“生产经营单位应</w:t>
            </w:r>
          </w:p>
        </w:tc>
        <w:tc>
          <w:tcPr>
            <w:tcW w:w="13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P253</w:t>
            </w: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>1Z205030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30" w:type="dxa"/>
            <w:vAlign w:val="bottom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急预案未按照有关规定备案</w:t>
            </w:r>
          </w:p>
        </w:tc>
        <w:tc>
          <w:tcPr>
            <w:tcW w:w="13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3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30" w:type="dxa"/>
            <w:vAlign w:val="bottom"/>
            <w:vMerge w:val="restart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的……并依法给予行政处罚”</w:t>
            </w:r>
          </w:p>
        </w:tc>
        <w:tc>
          <w:tcPr>
            <w:tcW w:w="13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9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建设工程生产安全事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3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3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3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9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30" w:type="dxa"/>
            <w:vAlign w:val="bottom"/>
            <w:vMerge w:val="restart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删除内容：</w:t>
            </w:r>
          </w:p>
        </w:tc>
        <w:tc>
          <w:tcPr>
            <w:tcW w:w="13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3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故应急预案和事故处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3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9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30" w:type="dxa"/>
            <w:vAlign w:val="bottom"/>
            <w:vMerge w:val="restart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调整安全事故统计规定内容</w:t>
            </w:r>
          </w:p>
        </w:tc>
        <w:tc>
          <w:tcPr>
            <w:tcW w:w="13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3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理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3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9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P244</w:t>
            </w:r>
          </w:p>
        </w:tc>
        <w:tc>
          <w:tcPr>
            <w:tcW w:w="2830" w:type="dxa"/>
            <w:vAlign w:val="bottom"/>
            <w:vMerge w:val="restart"/>
          </w:tcPr>
          <w:p>
            <w:pPr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“（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>3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）生产安全事故发生地县</w:t>
            </w:r>
          </w:p>
        </w:tc>
        <w:tc>
          <w:tcPr>
            <w:tcW w:w="81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1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P257</w:t>
            </w: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5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3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1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30" w:type="dxa"/>
            <w:vAlign w:val="bottom"/>
          </w:tcPr>
          <w:p>
            <w:pPr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级以上……（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>5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）篡改数字的要</w:t>
            </w:r>
          </w:p>
        </w:tc>
        <w:tc>
          <w:tcPr>
            <w:tcW w:w="13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0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30" w:type="dxa"/>
            <w:vAlign w:val="bottom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依法追究其责任”</w:t>
            </w:r>
          </w:p>
        </w:tc>
        <w:tc>
          <w:tcPr>
            <w:tcW w:w="13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12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3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30" w:type="dxa"/>
            <w:vAlign w:val="bottom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四、招标信息的发布与修正修订</w:t>
            </w:r>
          </w:p>
        </w:tc>
        <w:tc>
          <w:tcPr>
            <w:tcW w:w="13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30" w:type="dxa"/>
            <w:vAlign w:val="bottom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较大</w:t>
            </w:r>
          </w:p>
        </w:tc>
        <w:tc>
          <w:tcPr>
            <w:tcW w:w="13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30" w:type="dxa"/>
            <w:vAlign w:val="bottom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增加部分内容“ 根据国家发展</w:t>
            </w:r>
          </w:p>
        </w:tc>
        <w:tc>
          <w:tcPr>
            <w:tcW w:w="13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4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 xml:space="preserve">1Z206010 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建设工程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30" w:type="dxa"/>
            <w:vAlign w:val="bottom"/>
          </w:tcPr>
          <w:p>
            <w:pPr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改革委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 xml:space="preserve"> 2017 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年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 xml:space="preserve"> 11 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 xml:space="preserve"> 23 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日颁布</w:t>
            </w:r>
          </w:p>
        </w:tc>
        <w:tc>
          <w:tcPr>
            <w:tcW w:w="13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0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P254-255</w:t>
            </w:r>
          </w:p>
        </w:tc>
        <w:tc>
          <w:tcPr>
            <w:tcW w:w="2830" w:type="dxa"/>
            <w:vAlign w:val="bottom"/>
          </w:tcPr>
          <w:p>
            <w:pPr>
              <w:spacing w:after="0" w:line="25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的第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 xml:space="preserve"> 10 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号令《招标公告和公式</w:t>
            </w:r>
          </w:p>
        </w:tc>
        <w:tc>
          <w:tcPr>
            <w:tcW w:w="81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P268</w:t>
            </w: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0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施工招标与投标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960" w:type="dxa"/>
            <w:vAlign w:val="bottom"/>
            <w:gridSpan w:val="2"/>
            <w:vMerge w:val="restart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信息发布管理办法》……发布”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  <w:gridSpan w:val="2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扩增内容“依法必须招标项目的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  <w:gridSpan w:val="2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资格预审公告和招标公告，应当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3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载明以下内容（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 xml:space="preserve">7 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条）……”</w:t>
            </w: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 xml:space="preserve">1Z206027 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工程咨询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P289</w:t>
            </w:r>
          </w:p>
        </w:tc>
        <w:tc>
          <w:tcPr>
            <w:tcW w:w="2960" w:type="dxa"/>
            <w:vAlign w:val="bottom"/>
            <w:gridSpan w:val="2"/>
          </w:tcPr>
          <w:p>
            <w:pPr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增加“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 xml:space="preserve">1Z206027 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工程咨询合同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合同的内容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960" w:type="dxa"/>
            <w:vAlign w:val="bottom"/>
            <w:gridSpan w:val="2"/>
            <w:vMerge w:val="restart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的内容”整节内容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4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9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3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3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  <w:gridSpan w:val="2"/>
          </w:tcPr>
          <w:p>
            <w:pPr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 xml:space="preserve">1Z206031 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单价合同的运用修改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>1Z206000</w:t>
            </w: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 xml:space="preserve">1Z206031 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单价合同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P292</w:t>
            </w:r>
          </w:p>
        </w:tc>
        <w:tc>
          <w:tcPr>
            <w:tcW w:w="364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为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 xml:space="preserve"> 1Z206031 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单价合同，内容不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 xml:space="preserve">  P303</w:t>
            </w: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0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建设工程合</w:t>
            </w: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  <w:gridSpan w:val="2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变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3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同与合同管</w:t>
            </w: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  <w:gridSpan w:val="2"/>
          </w:tcPr>
          <w:p>
            <w:pPr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 xml:space="preserve">1Z206032 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总价合同的运用修改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理</w:t>
            </w: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 xml:space="preserve">1Z206032 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总价合同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P293</w:t>
            </w:r>
          </w:p>
        </w:tc>
        <w:tc>
          <w:tcPr>
            <w:tcW w:w="364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为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 xml:space="preserve"> 1Z206032 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总价合同，内容不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 xml:space="preserve">  P304</w:t>
            </w: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0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  <w:gridSpan w:val="2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变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3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 xml:space="preserve">1Z206033 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成本加酬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  <w:gridSpan w:val="2"/>
          </w:tcPr>
          <w:p>
            <w:pPr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 xml:space="preserve">1Z206033 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成本加酬金合同的应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P295</w:t>
            </w:r>
          </w:p>
        </w:tc>
        <w:tc>
          <w:tcPr>
            <w:tcW w:w="2960" w:type="dxa"/>
            <w:vAlign w:val="bottom"/>
            <w:gridSpan w:val="2"/>
            <w:vMerge w:val="restart"/>
          </w:tcPr>
          <w:p>
            <w:pPr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用修改为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 xml:space="preserve"> 1Z206033 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成本加酬金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金合同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9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4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960" w:type="dxa"/>
            <w:vAlign w:val="bottom"/>
            <w:gridSpan w:val="2"/>
            <w:vMerge w:val="restart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合同，内容不变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9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3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>1Z206034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  <w:gridSpan w:val="2"/>
            <w:vMerge w:val="restart"/>
          </w:tcPr>
          <w:p>
            <w:pPr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增加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 xml:space="preserve"> 1Z206034 </w:t>
            </w: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工程咨询合同计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工程咨询合同计价方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P296</w:t>
            </w:r>
          </w:p>
        </w:tc>
        <w:tc>
          <w:tcPr>
            <w:tcW w:w="29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960" w:type="dxa"/>
            <w:vAlign w:val="bottom"/>
            <w:gridSpan w:val="2"/>
            <w:vMerge w:val="restart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价方式整节内容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4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式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9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3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3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960" w:type="dxa"/>
            <w:vAlign w:val="bottom"/>
            <w:gridSpan w:val="2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“《全国建筑市场各主体不良行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4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  <w:w w:val="99"/>
              </w:rPr>
              <w:t>1Z206050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  <w:gridSpan w:val="2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为记录认定标准》由住房和城乡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建设工程施工合同实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>P320</w:t>
            </w:r>
          </w:p>
        </w:tc>
        <w:tc>
          <w:tcPr>
            <w:tcW w:w="364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建设部制定和颁布”之后增加三</w:t>
            </w:r>
            <w:r>
              <w:rPr>
                <w:rFonts w:ascii="Times New Roman" w:cs="Times New Roman" w:eastAsia="Times New Roman" w:hAnsi="Times New Roman"/>
                <w:sz w:val="21"/>
                <w:szCs w:val="21"/>
                <w:color w:val="auto"/>
              </w:rPr>
              <w:t xml:space="preserve">  P328</w:t>
            </w: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0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5"/>
              </w:rPr>
              <w:t>施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  <w:gridSpan w:val="2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段内容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  <w:gridSpan w:val="2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“施工企业不良行为记录认定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2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3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1" w:lineRule="exact"/>
        <w:rPr>
          <w:sz w:val="20"/>
          <w:szCs w:val="20"/>
          <w:color w:val="auto"/>
        </w:rPr>
      </w:pPr>
    </w:p>
    <w:sectPr>
      <w:pgSz w:w="11900" w:h="16838" w:orient="portrait"/>
      <w:cols w:equalWidth="0" w:num="1">
        <w:col w:w="10020"/>
      </w:cols>
      <w:pgMar w:left="1020" w:top="1440" w:right="866" w:bottom="1103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PMingLiU"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numbering.xml><?xml version="1.0" encoding="utf-8"?>
<w:numbering xmlns:w="http://schemas.openxmlformats.org/wordprocessingml/2006/main">
  <w:abstractNum w:abstractNumId="0">
    <w:nsid w:val="72AE"/>
    <w:multiLevelType w:val="hybridMultilevel"/>
    <w:lvl w:ilvl="0">
      <w:lvlJc w:val="left"/>
      <w:lvlText w:val="%1"/>
      <w:numFmt w:val="decimal"/>
      <w:start w:val="11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2018-05-22T09:00:19Z</dcterms:created>
  <dcterms:modified xsi:type="dcterms:W3CDTF">2018-05-22T09:00:19Z</dcterms:modified>
</cp:coreProperties>
</file>