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F" w:rsidRDefault="001C59DF">
      <w:pPr>
        <w:widowControl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2018年第三届</w:t>
      </w:r>
      <w:r w:rsidR="00B025E6"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绿色行走公益长征</w:t>
      </w:r>
    </w:p>
    <w:p w:rsidR="00A83997" w:rsidRDefault="001C59DF">
      <w:pPr>
        <w:widowControl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暨沙漠穿越挑战赛活动方案</w:t>
      </w:r>
    </w:p>
    <w:p w:rsidR="001C59DF" w:rsidRDefault="001C59DF">
      <w:pPr>
        <w:widowControl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bidi="ar"/>
        </w:rPr>
      </w:pPr>
    </w:p>
    <w:p w:rsidR="00A83997" w:rsidRPr="001C59DF" w:rsidRDefault="005C69F0" w:rsidP="00431429">
      <w:pPr>
        <w:widowControl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总有一些事情可以让人</w:t>
      </w:r>
      <w:r w:rsidR="0088041D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血液沸腾，激动不已</w:t>
      </w:r>
    </w:p>
    <w:p w:rsidR="0088041D" w:rsidRPr="001C59DF" w:rsidRDefault="005C69F0" w:rsidP="00431429">
      <w:pPr>
        <w:widowControl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只是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听说过腾格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里的壮阔和荒芜，却无法理解沙漠徒步的意义。</w:t>
      </w:r>
    </w:p>
    <w:p w:rsidR="00305549" w:rsidRPr="001C59DF" w:rsidRDefault="005C69F0" w:rsidP="00431429">
      <w:pPr>
        <w:widowControl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当你第一次走进沙漠的时候，当你第一次看到它的雄浑与苍茫，第一次用脚步去丈量它的深沉与野性，才明白自己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和沙漠的力量。</w:t>
      </w:r>
    </w:p>
    <w:p w:rsidR="00305549" w:rsidRPr="001C59DF" w:rsidRDefault="00305549" w:rsidP="00431429">
      <w:pPr>
        <w:widowControl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在行走中重新认识自己、重新体会团队的力量。</w:t>
      </w:r>
    </w:p>
    <w:p w:rsidR="00A83997" w:rsidRPr="001C59DF" w:rsidRDefault="005C69F0" w:rsidP="00431429">
      <w:pPr>
        <w:widowControl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通过沙漠徒步的方式，相互交流、学习，挑战极限，超越自我，只要认定目标，迈开脚步，坚定地往前走，必定能赢得自己到达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胜利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终点！</w:t>
      </w:r>
    </w:p>
    <w:p w:rsidR="00FA3B8A" w:rsidRPr="00FA3B8A" w:rsidRDefault="00FA3B8A" w:rsidP="00FA3B8A">
      <w:pPr>
        <w:spacing w:line="360" w:lineRule="auto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FA3B8A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主办单位：阿拉善生态基金会</w:t>
      </w:r>
    </w:p>
    <w:p w:rsidR="00FA3B8A" w:rsidRPr="00FA3B8A" w:rsidRDefault="00FA3B8A" w:rsidP="00FA3B8A">
      <w:pPr>
        <w:spacing w:line="360" w:lineRule="auto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FA3B8A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树苗独家捐赠：康得集团</w:t>
      </w:r>
    </w:p>
    <w:p w:rsidR="00FA3B8A" w:rsidRPr="00FA3B8A" w:rsidRDefault="00FA3B8A" w:rsidP="00FA3B8A">
      <w:pPr>
        <w:spacing w:line="360" w:lineRule="auto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FA3B8A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支持单位（理事单位）：深圳证券交易所、中国证券业协会、中国证券投资基金业协会、中国期货业协会、中国上市公司协会等</w:t>
      </w:r>
    </w:p>
    <w:p w:rsidR="00FA3B8A" w:rsidRPr="00FA3B8A" w:rsidRDefault="00FA3B8A" w:rsidP="00FA3B8A">
      <w:pPr>
        <w:spacing w:line="360" w:lineRule="auto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FA3B8A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协办单位：深圳证券信息服务公司、全景网</w:t>
      </w:r>
    </w:p>
    <w:p w:rsidR="00FA3B8A" w:rsidRPr="00FA3B8A" w:rsidRDefault="00FA3B8A" w:rsidP="00305549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bookmarkStart w:id="0" w:name="_GoBack"/>
      <w:bookmarkEnd w:id="0"/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b/>
          <w:bCs/>
          <w:kern w:val="0"/>
          <w:sz w:val="30"/>
          <w:szCs w:val="30"/>
          <w:lang w:bidi="ar"/>
        </w:rPr>
        <w:t>活动信息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活动名称：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2018第三届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绿色行走公益长征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沙漠穿越挑战赛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活动时间：201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8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年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9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月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6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-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9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日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lastRenderedPageBreak/>
        <w:t>集合城市：银川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-阿拉善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目</w:t>
      </w:r>
      <w:r w:rsidR="0028032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</w:t>
      </w:r>
      <w:r w:rsidR="00305549"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的</w:t>
      </w:r>
      <w:r w:rsidR="0028032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</w:t>
      </w:r>
      <w:r w:rsidR="00305549"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地：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腾格里沙漠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-天鹅湖露营地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活动形式：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沙漠徒步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出行人数：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200</w:t>
      </w:r>
      <w:r w:rsidR="00431429">
        <w:rPr>
          <w:rFonts w:ascii="楷体" w:eastAsia="楷体" w:hAnsi="楷体" w:cs="宋体" w:hint="eastAsia"/>
          <w:kern w:val="0"/>
          <w:sz w:val="30"/>
          <w:szCs w:val="30"/>
          <w:lang w:bidi="ar"/>
        </w:rPr>
        <w:t>-300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人</w:t>
      </w:r>
      <w:r w:rsidR="00431429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左右</w:t>
      </w:r>
    </w:p>
    <w:p w:rsidR="00B32EA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活动天数：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4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天</w:t>
      </w:r>
    </w:p>
    <w:p w:rsidR="00A83997" w:rsidRPr="001C59DF" w:rsidRDefault="005C69F0" w:rsidP="00305549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活动主办：阿拉善</w:t>
      </w:r>
      <w:r w:rsidR="00305549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生态基金会 </w:t>
      </w:r>
    </w:p>
    <w:p w:rsidR="00B32EA7" w:rsidRPr="001C59DF" w:rsidRDefault="005C69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活动</w:t>
      </w:r>
      <w:r w:rsidR="00462A7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地接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：</w:t>
      </w:r>
      <w:proofErr w:type="gramStart"/>
      <w:r w:rsidR="00B32EA7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凯</w:t>
      </w:r>
      <w:proofErr w:type="gramEnd"/>
      <w:r w:rsidR="00B32EA7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拓户外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</w:t>
      </w:r>
    </w:p>
    <w:p w:rsidR="00431429" w:rsidRDefault="00431429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</w:p>
    <w:p w:rsidR="00B32EA7" w:rsidRPr="001C59DF" w:rsidRDefault="005C69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  <w:t>报名信息</w:t>
      </w:r>
    </w:p>
    <w:p w:rsidR="00B32EA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(</w:t>
      </w:r>
      <w:proofErr w:type="gramStart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一</w:t>
      </w:r>
      <w:proofErr w:type="gramEnd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)活动报名</w:t>
      </w:r>
    </w:p>
    <w:p w:rsidR="00B32EA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1.报名时间</w:t>
      </w:r>
    </w:p>
    <w:p w:rsidR="00B32EA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201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8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年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7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月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25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日-</w:t>
      </w:r>
      <w:r w:rsidR="00B32EA7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8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月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11</w:t>
      </w:r>
      <w:r w:rsidR="00B32EA7"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日</w:t>
      </w:r>
    </w:p>
    <w:p w:rsidR="00B32EA7" w:rsidRPr="001C59DF" w:rsidRDefault="00B32EA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2.</w:t>
      </w:r>
      <w:r w:rsidR="00E62A8E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报名方式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：</w:t>
      </w:r>
    </w:p>
    <w:p w:rsidR="00B32EA7" w:rsidRPr="001C59DF" w:rsidRDefault="00B32EA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按公司划分组别，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直接组委会报名</w:t>
      </w:r>
    </w:p>
    <w:p w:rsidR="00B32EA7" w:rsidRPr="001C59DF" w:rsidRDefault="00B32EA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3.报名方法</w:t>
      </w:r>
    </w:p>
    <w:p w:rsidR="001C59DF" w:rsidRDefault="001C59D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直接电话报名</w:t>
      </w:r>
      <w:r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：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</w:t>
      </w:r>
    </w:p>
    <w:p w:rsidR="00B32EA7" w:rsidRPr="001C59DF" w:rsidRDefault="001C59D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张旺13801314828 </w:t>
      </w:r>
    </w:p>
    <w:p w:rsidR="00B32EA7" w:rsidRPr="001C59DF" w:rsidRDefault="00B32EA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4.</w:t>
      </w:r>
      <w:r w:rsidR="005C69F0"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活动项目及费用</w:t>
      </w:r>
    </w:p>
    <w:p w:rsidR="00A83997" w:rsidRPr="001C59DF" w:rsidRDefault="001C59D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48</w:t>
      </w:r>
      <w:r w:rsidR="00B32EA7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00元</w:t>
      </w:r>
      <w:r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/人 </w:t>
      </w:r>
      <w:r w:rsidR="00B32EA7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（沙漠三天两夜50公里）</w:t>
      </w:r>
    </w:p>
    <w:p w:rsidR="00A83997" w:rsidRPr="001C59DF" w:rsidRDefault="00A8399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1C59DF" w:rsidRDefault="005C69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  <w:t>费用</w:t>
      </w:r>
      <w:r w:rsidRPr="001C59DF">
        <w:rPr>
          <w:rFonts w:ascii="楷体" w:eastAsia="楷体" w:hAnsi="楷体" w:cs="宋体" w:hint="eastAsia"/>
          <w:b/>
          <w:bCs/>
          <w:kern w:val="0"/>
          <w:sz w:val="30"/>
          <w:szCs w:val="30"/>
          <w:lang w:bidi="ar"/>
        </w:rPr>
        <w:t>包含</w:t>
      </w:r>
      <w:r w:rsidRPr="001C59DF"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  <w:t>：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往返起终点接驳车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lastRenderedPageBreak/>
        <w:t>大会补给、后勤、救援、指挥用车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大会行程中早餐、中餐、晚餐、饮用水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赛段行程中补给食物、水果、饮用水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大会露营帐篷、防潮垫</w:t>
      </w:r>
    </w:p>
    <w:p w:rsidR="00A83997" w:rsidRPr="001C59DF" w:rsidRDefault="00621A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天鹅湖</w:t>
      </w:r>
      <w:r w:rsidR="005C69F0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营地篝火狂欢晚会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大会活动组织成本费</w:t>
      </w:r>
    </w:p>
    <w:p w:rsidR="00A83997" w:rsidRPr="001C59DF" w:rsidRDefault="00621A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税金等</w:t>
      </w:r>
    </w:p>
    <w:p w:rsidR="00621AF0" w:rsidRPr="001C59DF" w:rsidRDefault="00621A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1C59DF" w:rsidRDefault="005C69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  <w:t>费用不含：</w:t>
      </w:r>
    </w:p>
    <w:p w:rsidR="00621AF0" w:rsidRPr="001C59DF" w:rsidRDefault="00621A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机票和阿拉善住宿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往返银川的大交通费用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其它个人消费</w:t>
      </w:r>
    </w:p>
    <w:p w:rsidR="00621AF0" w:rsidRPr="001C59DF" w:rsidRDefault="00621A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</w:p>
    <w:p w:rsidR="00E62A8E" w:rsidRPr="001C59DF" w:rsidRDefault="005C69F0">
      <w:pPr>
        <w:widowControl/>
        <w:jc w:val="left"/>
        <w:rPr>
          <w:rFonts w:ascii="楷体" w:eastAsia="楷体" w:hAnsi="楷体" w:cs="宋体"/>
          <w:b/>
          <w:bCs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b/>
          <w:bCs/>
          <w:kern w:val="0"/>
          <w:sz w:val="30"/>
          <w:szCs w:val="30"/>
          <w:lang w:bidi="ar"/>
        </w:rPr>
        <w:t>赛事信息</w:t>
      </w:r>
    </w:p>
    <w:p w:rsidR="00A83997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一、赛程与赛制</w:t>
      </w:r>
    </w:p>
    <w:p w:rsidR="00A83997" w:rsidRPr="001C59DF" w:rsidRDefault="005C69F0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赛事日程：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2018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年</w:t>
      </w:r>
      <w:r w:rsidR="00E62A8E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9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月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6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日</w:t>
      </w:r>
      <w:r w:rsidR="00E62A8E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-9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月</w:t>
      </w:r>
      <w:r w:rsidR="001C59D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9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日</w:t>
      </w:r>
    </w:p>
    <w:p w:rsidR="00A83997" w:rsidRPr="001C59DF" w:rsidRDefault="005C69F0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赛事地点：内蒙古阿拉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善盟腾格里沙漠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。</w:t>
      </w:r>
    </w:p>
    <w:p w:rsidR="00A83997" w:rsidRPr="001C59DF" w:rsidRDefault="00A83997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　　活动形式</w:t>
      </w:r>
    </w:p>
    <w:p w:rsidR="00A83997" w:rsidRPr="001C59DF" w:rsidRDefault="005C69F0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本次活动以轻负重的沙漠徒步形式，比赛日程共计3天，</w:t>
      </w:r>
      <w:r w:rsidR="00E62A8E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按组计名次，</w:t>
      </w:r>
      <w:proofErr w:type="gramStart"/>
      <w:r w:rsidR="00E62A8E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设完赛纪念奖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；赛事队员每天轻装徒步，只需背负所需饮用水、补给食物、手机登必需装备。每日详细徒步距离及详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lastRenderedPageBreak/>
        <w:t>细数据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见活动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线路介绍，活动行程全程沙漠徒步，考验个人与团队精神力量的协作。</w:t>
      </w:r>
    </w:p>
    <w:p w:rsidR="00A83997" w:rsidRPr="001C59DF" w:rsidRDefault="00A83997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 xml:space="preserve">　二、活动信息</w:t>
      </w:r>
    </w:p>
    <w:p w:rsidR="001C59DF" w:rsidRPr="001C59DF" w:rsidRDefault="001C59DF" w:rsidP="001C59DF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本届活动路线</w:t>
      </w:r>
      <w:r w:rsidR="005C69F0" w:rsidRPr="001C59DF">
        <w:rPr>
          <w:rFonts w:ascii="楷体" w:eastAsia="楷体" w:hAnsi="楷体" w:cs="宋体" w:hint="eastAsia"/>
          <w:color w:val="000000"/>
          <w:sz w:val="30"/>
          <w:szCs w:val="30"/>
        </w:rPr>
        <w:t>总长约</w:t>
      </w:r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50</w:t>
      </w:r>
      <w:r>
        <w:rPr>
          <w:rFonts w:ascii="楷体" w:eastAsia="楷体" w:hAnsi="楷体" w:cs="宋体" w:hint="eastAsia"/>
          <w:color w:val="000000"/>
          <w:sz w:val="30"/>
          <w:szCs w:val="30"/>
        </w:rPr>
        <w:t>公里左右（沙漠测线略有误差）</w:t>
      </w:r>
    </w:p>
    <w:p w:rsidR="00A83997" w:rsidRPr="001C59DF" w:rsidRDefault="005C69F0" w:rsidP="00D47ED8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行程每天距离</w:t>
      </w:r>
      <w:r w:rsidR="00D47ED8" w:rsidRPr="001C59DF">
        <w:rPr>
          <w:rFonts w:ascii="楷体" w:eastAsia="楷体" w:hAnsi="楷体" w:cs="宋体" w:hint="eastAsia"/>
          <w:color w:val="000000"/>
          <w:sz w:val="30"/>
          <w:szCs w:val="30"/>
        </w:rPr>
        <w:t>30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 xml:space="preserve">km左右，沙漠徒步线路距离会与实际有所偏差，活动组委会会根据天气、地貌等客观因素调整线路规划。　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SP点：官方补给点（提供饮用水、食物、水果）。并备有常用外用和急救药物（不提供一般口服药物），SP点还将设置工作人员检查队员强制装备要求。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各补给站将不提供一次性纸水杯，队员自备水具取水，所有志愿者及工作人员同样必须自备水具。部分补给点提供瓶装矿泉水，为了环保乱丢弃垃圾，需队员提供空瓶一对一兑换饮用水。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随队领队：赛段中会安排随队领队，分别处在队内各个环节，并在赛事中及时处理突发情况，并具备紧急救助、户外运动等相关专业技能知识。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随队车辆：活动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徒步中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设跟随保障随队车辆，以备处理紧急情况，车辆上配备有紧急救援设备与赛事工作人员。专业沙漠车手，全程保障全程跟随沙漠穿越紧急救援救助。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lastRenderedPageBreak/>
        <w:t>本次赛事在赛道补给点上提供医疗急救，如有身体不适，请及时告知志愿者及工作人员；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通信信息:赛道沿途主要地区无手机信号，毅行及企业队组织中建议配备队内手台。</w:t>
      </w:r>
    </w:p>
    <w:p w:rsidR="00A83997" w:rsidRPr="001C59DF" w:rsidRDefault="005C69F0">
      <w:pPr>
        <w:widowControl/>
        <w:numPr>
          <w:ilvl w:val="0"/>
          <w:numId w:val="1"/>
        </w:numPr>
        <w:spacing w:beforeAutospacing="1" w:afterAutospacing="1"/>
        <w:rPr>
          <w:rFonts w:ascii="楷体" w:eastAsia="楷体" w:hAnsi="楷体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活动保险：大会组委会回为所有参会人员免费赠送购买人身保险，参赛人员也可自行购买其他保险产品。</w:t>
      </w:r>
    </w:p>
    <w:p w:rsidR="00A83997" w:rsidRPr="00431429" w:rsidRDefault="001C59DF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 xml:space="preserve"> </w:t>
      </w:r>
      <w:r w:rsidR="005C69F0"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三、活动保险</w:t>
      </w:r>
    </w:p>
    <w:p w:rsidR="00A83997" w:rsidRDefault="00E62A8E" w:rsidP="001C59DF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大会组委会</w:t>
      </w:r>
      <w:r w:rsidR="005C69F0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为所有参会人员免费赠送购买人身保险，参赛人员亦可自行购买其他保险产品。</w:t>
      </w:r>
    </w:p>
    <w:p w:rsidR="00431429" w:rsidRPr="001C59DF" w:rsidRDefault="00431429" w:rsidP="001C59DF">
      <w:pPr>
        <w:widowControl/>
        <w:ind w:firstLine="480"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四、活动行程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b/>
          <w:bCs/>
          <w:color w:val="000000"/>
          <w:sz w:val="30"/>
          <w:szCs w:val="30"/>
        </w:rPr>
        <w:t>D1：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今天为第一赛段，早上</w:t>
      </w:r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7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:30我们的接驳车将会在</w:t>
      </w:r>
      <w:proofErr w:type="gramStart"/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阿拉善接参赛</w:t>
      </w:r>
      <w:proofErr w:type="gramEnd"/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选手，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早餐自行安排；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到达大会起终点后，悬挂对应的选手号码，09:00左右发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枪开始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我们为期三天的行程；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第一赛段路线：</w:t>
      </w:r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A组30</w:t>
      </w:r>
      <w:r w:rsidR="001C59DF">
        <w:rPr>
          <w:rFonts w:ascii="楷体" w:eastAsia="楷体" w:hAnsi="楷体" w:cs="宋体" w:hint="eastAsia"/>
          <w:color w:val="000000"/>
          <w:sz w:val="30"/>
          <w:szCs w:val="30"/>
        </w:rPr>
        <w:t>公里左右</w:t>
      </w:r>
      <w:r w:rsidR="00E62A8E" w:rsidRPr="001C59DF">
        <w:rPr>
          <w:rFonts w:ascii="楷体" w:eastAsia="楷体" w:hAnsi="楷体" w:cs="宋体" w:hint="eastAsia"/>
          <w:color w:val="000000"/>
          <w:sz w:val="30"/>
          <w:szCs w:val="30"/>
        </w:rPr>
        <w:t>。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队员根据个人需求可轻装徒步，背负小包携带随身物品及饮用水、中餐路餐，补给等，傍晚陆续到达营地后安营扎寨，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颁发第一段完赛纪念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 xml:space="preserve">奖牌；　　　　　　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住宿：组委会安排提供帐篷、防潮垫，睡袋自备（睡袋建议温度最低温度—5°）；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lastRenderedPageBreak/>
        <w:t>午餐：沙漠简易午餐，由组委会统一定量发放，赛事当天由参赛队员随身携带、自主安排。午餐内容一般为自热米饭，馒头、鸡蛋、火腿肠、牛肉干、水果等。（组委会根据赛前采购可能进行调整）；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晚餐：沙漠自助简易晚餐，包括炖羊肉、炖鸡肉、炖牛肉、馒头、方便面、火腿肠、水果等；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徒步中，所有补给点均提供饮用水。营地提供饮用水、热水(沙漠水资源有限，不允许对饮用水用于其他用途)。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b/>
          <w:bCs/>
          <w:color w:val="000000"/>
          <w:sz w:val="30"/>
          <w:szCs w:val="30"/>
        </w:rPr>
        <w:t>D2：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 xml:space="preserve">7：00营地早餐，请在早餐前收拾好个人及赛事宿营物品，无需的物品送至存储处寄存，务必贴上个人对应的专属行李牌；　　　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8：00开始第二天的行程，今天的距离</w:t>
      </w:r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20公里，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 xml:space="preserve">这是行程中最重要的一天和考验，请务必头一天做好休息；　　　　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第二赛段路线：</w:t>
      </w:r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20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公里左右，轻装，今天队伍拉的较长，相互协助，到达营地后领取个人物品后安营扎寨。颁发第二段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完赛纪念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 xml:space="preserve">奖牌，后晚餐，还有盛大的篝火晚会、烤全羊等着诸位！　 　　　　　　　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住宿：组委会提供宿营帐篷，每人一个防潮垫，睡袋自备；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早餐：沙漠自助早餐，其中，沙漠自助早餐为简易模式，包括小米稀饭、鸡蛋汤、牛奶、鸡蛋、馒头、榨菜、方便面、火腿肠、水果；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lastRenderedPageBreak/>
        <w:t>午餐：沙漠简易午餐，在前一天由组委会统一定量发放，赛事当天由参赛队员随身携带、自主安排。午餐内容包括馒头、鸡蛋、火腿肠、牛肉干、水果等。（组委会根据赛前采购可能进行调整）；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晚餐：沙漠自助简易晚餐，包括炖羊肉、炖鸡肉、炖牛肉、馒头、方便面、火腿肠、水果等；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徒步中，所有补给点均提供饮用水。营地提供饮用水、热水(沙漠水资源有限，不允许对饮用水用于其他用途)。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b/>
          <w:bCs/>
          <w:color w:val="000000"/>
          <w:sz w:val="30"/>
          <w:szCs w:val="30"/>
        </w:rPr>
        <w:t>D3：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6：30营地自助早餐，请在早餐前收拾好个人及赛事宿营物品，无需的物品送至寄存处寄存，务必悬挂个人对应号码的专属行李牌；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7：30开始我最后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一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赛段线路</w:t>
      </w:r>
    </w:p>
    <w:p w:rsidR="00BA176F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第三赛段路线：</w:t>
      </w:r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15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公里左右</w:t>
      </w:r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沙漠越野车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，</w:t>
      </w:r>
      <w:r w:rsidR="001C59DF">
        <w:rPr>
          <w:rFonts w:ascii="楷体" w:eastAsia="楷体" w:hAnsi="楷体" w:cs="宋体" w:hint="eastAsia"/>
          <w:color w:val="000000"/>
          <w:sz w:val="30"/>
          <w:szCs w:val="30"/>
        </w:rPr>
        <w:t>中</w:t>
      </w: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午到达终点后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颁发第三段完赛纪念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奖牌、大会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完赛证</w:t>
      </w:r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书</w:t>
      </w:r>
      <w:proofErr w:type="gramEnd"/>
      <w:r w:rsidR="00BA176F" w:rsidRPr="001C59DF">
        <w:rPr>
          <w:rFonts w:ascii="楷体" w:eastAsia="楷体" w:hAnsi="楷体" w:cs="宋体" w:hint="eastAsia"/>
          <w:color w:val="000000"/>
          <w:sz w:val="30"/>
          <w:szCs w:val="30"/>
        </w:rPr>
        <w:t>，在终点有序领取个人存储的参赛包及物品，结束这三天难忘的旅程。</w:t>
      </w:r>
    </w:p>
    <w:p w:rsidR="00A83997" w:rsidRPr="001C59DF" w:rsidRDefault="005C69F0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美好的时光总是觉得短暂，没事，明年我们再见！</w:t>
      </w:r>
      <w:r w:rsidR="0028032F" w:rsidRPr="001C59DF" w:rsidDel="0028032F">
        <w:rPr>
          <w:rFonts w:ascii="楷体" w:eastAsia="楷体" w:hAnsi="楷体" w:cs="宋体" w:hint="eastAsia"/>
          <w:color w:val="000000"/>
          <w:sz w:val="30"/>
          <w:szCs w:val="30"/>
        </w:rPr>
        <w:t xml:space="preserve"> </w:t>
      </w:r>
    </w:p>
    <w:p w:rsidR="00A83997" w:rsidRPr="001C59DF" w:rsidRDefault="005C69F0" w:rsidP="001C59DF">
      <w:pPr>
        <w:pStyle w:val="a5"/>
        <w:widowControl/>
        <w:rPr>
          <w:rFonts w:ascii="楷体" w:eastAsia="楷体" w:hAnsi="楷体" w:cs="宋体"/>
          <w:color w:val="000000"/>
          <w:sz w:val="30"/>
          <w:szCs w:val="30"/>
        </w:rPr>
      </w:pPr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在终点组委会统一安排返回银川（凭号码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簿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乘坐，机场、火车站，陆续发车），当日</w:t>
      </w:r>
      <w:proofErr w:type="gramStart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不</w:t>
      </w:r>
      <w:proofErr w:type="gramEnd"/>
      <w:r w:rsidRPr="001C59DF">
        <w:rPr>
          <w:rFonts w:ascii="楷体" w:eastAsia="楷体" w:hAnsi="楷体" w:cs="宋体" w:hint="eastAsia"/>
          <w:color w:val="000000"/>
          <w:sz w:val="30"/>
          <w:szCs w:val="30"/>
        </w:rPr>
        <w:t>返程的队员，需自行安排其后晚餐、住宿及交通事宜；</w:t>
      </w:r>
    </w:p>
    <w:p w:rsidR="00A83997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lastRenderedPageBreak/>
        <w:t>五、大会奖励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   本次大会非竞技性活动，</w:t>
      </w:r>
      <w:r w:rsidR="00BA176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只设立集体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名次奖，对所有完成全程的队员发放纪念奖，以及设最佳毅力奖、最佳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团队奖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等；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三天三个赛段，三天三块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完赛纪念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奖牌，完成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一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赛段发放一块纪念奖牌。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大会对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有效完赛的</w:t>
      </w:r>
      <w:proofErr w:type="gramEnd"/>
      <w:r w:rsidR="00BA176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战队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颁发成绩证书、对企业团队领队发纪念证书。</w:t>
      </w:r>
    </w:p>
    <w:p w:rsidR="00BA176F" w:rsidRPr="001C59DF" w:rsidRDefault="00BA176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BA176F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六、</w:t>
      </w:r>
      <w:r w:rsidRPr="00431429">
        <w:rPr>
          <w:rFonts w:ascii="楷体" w:eastAsia="楷体" w:hAnsi="楷体" w:cs="宋体"/>
          <w:b/>
          <w:kern w:val="0"/>
          <w:sz w:val="30"/>
          <w:szCs w:val="30"/>
          <w:lang w:bidi="ar"/>
        </w:rPr>
        <w:t>报名须知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报名条件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16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周岁以上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60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周岁以下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（未成年人需在监护人陪同参会）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参会队员需有一定户外徒步经验，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身体健康，无高血压、心脏病史及妨碍剧烈运动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与户外徒步运动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的其他疾病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，如隐瞒个人相关信息，组委会不予承担相关责任，后果自负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；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proofErr w:type="gramStart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参活动</w:t>
      </w:r>
      <w:proofErr w:type="gramEnd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由活动组委会统一办理活动期间的人身意外伤害保险；</w:t>
      </w:r>
    </w:p>
    <w:p w:rsidR="00BA176F" w:rsidRPr="001C59DF" w:rsidRDefault="00BA176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BA176F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七、赛事包领取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大会将提供赛事包寄存点，队员可将所需物品分别寄存，并且按照活动要求悬挂队员对应号码行李牌，大会寄存处不接受拖拽式行李箱寄存，最大背包接受50L以下背包寄存，无需物品可寄存所入住的酒店。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lastRenderedPageBreak/>
        <w:t>每位队员会有对应号码簿的行李牌发放，请务必与自己需寄存的包裹行李绑牢，凭对应的号码</w:t>
      </w:r>
      <w:proofErr w:type="gramStart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簿</w:t>
      </w:r>
      <w:proofErr w:type="gramEnd"/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取存；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参加活动人员须按照规定存放个人物品，不得存放违禁、违规及易燃易爆物品；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贵重物品不接受寄存（如手机、有效证件、现金、电子产品），如有任何物品遗失由人员自行负责；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活动人员到达营地自行领取装备物品。</w:t>
      </w:r>
    </w:p>
    <w:p w:rsidR="00BA176F" w:rsidRPr="001C59DF" w:rsidRDefault="00BA176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431429" w:rsidRDefault="00BA176F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八</w:t>
      </w:r>
      <w:r w:rsidR="005C69F0"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、强制装备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登山徒步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背包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要配备防雨罩；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睡袋（建议-5度）羽绒睡袋更佳、体积小重量轻；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登山徒步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鞋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</w:t>
      </w:r>
      <w:proofErr w:type="gramStart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鞋应该</w:t>
      </w:r>
      <w:proofErr w:type="gramEnd"/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充分磨合，以确保脚的舒适性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；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遮阳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帽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、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头巾，可以防风、防晒；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头灯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、手电，充足电，并配有备用电池或电源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盛水器物：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水壶、水袋均可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，活动不提供一次性水杯水具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手机，保持充足电源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防砂腿套</w:t>
      </w:r>
    </w:p>
    <w:p w:rsidR="00A83997" w:rsidRPr="001C59DF" w:rsidRDefault="00A8399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建议装备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手仗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建议最好有2只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太阳镜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润唇膏、防晒霜</w:t>
      </w:r>
    </w:p>
    <w:p w:rsidR="00BA176F" w:rsidRPr="001C59DF" w:rsidRDefault="00BA176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BA176F" w:rsidRPr="00431429" w:rsidRDefault="00BA176F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九</w:t>
      </w:r>
      <w:r w:rsidR="005C69F0"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、活动</w:t>
      </w:r>
      <w:r w:rsidR="005C69F0" w:rsidRPr="00431429">
        <w:rPr>
          <w:rFonts w:ascii="楷体" w:eastAsia="楷体" w:hAnsi="楷体" w:cs="宋体"/>
          <w:b/>
          <w:kern w:val="0"/>
          <w:sz w:val="30"/>
          <w:szCs w:val="30"/>
          <w:lang w:bidi="ar"/>
        </w:rPr>
        <w:t>营地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营地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安排志愿者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、医疗、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后勤保障等服务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到达营地后，按照号码领取帐篷后，请至指定区域搭建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营地可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提供手机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电源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充电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营地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可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提供水源补给服务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营地提供餐食服务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营地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有搭建简易卫生间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营地周围提供垃圾收纳箱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，包括徒步过程中，请勿丢弃垃圾，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沙漠生态环境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脆弱请将垃圾</w:t>
      </w:r>
      <w:r w:rsidR="0028032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带回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营地分类处理</w:t>
      </w:r>
    </w:p>
    <w:p w:rsidR="00BA176F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请保管好随身物品、请勿随意丢弃烟头</w:t>
      </w:r>
    </w:p>
    <w:p w:rsidR="00A83997" w:rsidRPr="001C59DF" w:rsidRDefault="005C69F0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晚2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3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:00后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营地熄灯，严禁私自出行，</w:t>
      </w:r>
      <w:r w:rsidRPr="001C59DF">
        <w:rPr>
          <w:rFonts w:ascii="楷体" w:eastAsia="楷体" w:hAnsi="楷体" w:cs="宋体"/>
          <w:kern w:val="0"/>
          <w:sz w:val="30"/>
          <w:szCs w:val="30"/>
          <w:lang w:bidi="ar"/>
        </w:rPr>
        <w:t>切勿擅自</w:t>
      </w: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离开营地。</w:t>
      </w:r>
    </w:p>
    <w:p w:rsidR="00A83997" w:rsidRPr="001C59DF" w:rsidRDefault="00A83997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A83997" w:rsidRPr="00431429" w:rsidRDefault="005C69F0">
      <w:pPr>
        <w:widowControl/>
        <w:jc w:val="left"/>
        <w:rPr>
          <w:rFonts w:ascii="楷体" w:eastAsia="楷体" w:hAnsi="楷体" w:cs="宋体"/>
          <w:b/>
          <w:kern w:val="0"/>
          <w:sz w:val="30"/>
          <w:szCs w:val="30"/>
          <w:lang w:bidi="ar"/>
        </w:rPr>
      </w:pPr>
      <w:r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联系组委会</w:t>
      </w:r>
      <w:r w:rsidR="00431429" w:rsidRPr="00431429">
        <w:rPr>
          <w:rFonts w:ascii="楷体" w:eastAsia="楷体" w:hAnsi="楷体" w:cs="宋体" w:hint="eastAsia"/>
          <w:b/>
          <w:kern w:val="0"/>
          <w:sz w:val="30"/>
          <w:szCs w:val="30"/>
          <w:lang w:bidi="ar"/>
        </w:rPr>
        <w:t>：</w:t>
      </w:r>
    </w:p>
    <w:p w:rsidR="00A83997" w:rsidRDefault="005C69F0" w:rsidP="00D1447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咨询电话：</w:t>
      </w:r>
      <w:r w:rsidR="00D1447F" w:rsidRPr="001C59DF">
        <w:rPr>
          <w:rFonts w:ascii="楷体" w:eastAsia="楷体" w:hAnsi="楷体" w:cs="宋体" w:hint="eastAsia"/>
          <w:kern w:val="0"/>
          <w:sz w:val="30"/>
          <w:szCs w:val="30"/>
          <w:lang w:bidi="ar"/>
        </w:rPr>
        <w:t>13801314828</w:t>
      </w:r>
    </w:p>
    <w:p w:rsidR="00431429" w:rsidRDefault="00431429" w:rsidP="00D1447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</w:p>
    <w:p w:rsidR="00431429" w:rsidRDefault="00431429" w:rsidP="00D1447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                                   阿拉善生态基金会</w:t>
      </w:r>
    </w:p>
    <w:p w:rsidR="00431429" w:rsidRPr="001C59DF" w:rsidRDefault="00431429" w:rsidP="00D1447F">
      <w:pPr>
        <w:widowControl/>
        <w:jc w:val="left"/>
        <w:rPr>
          <w:rFonts w:ascii="楷体" w:eastAsia="楷体" w:hAnsi="楷体" w:cs="宋体"/>
          <w:kern w:val="0"/>
          <w:sz w:val="30"/>
          <w:szCs w:val="30"/>
          <w:lang w:bidi="ar"/>
        </w:rPr>
      </w:pPr>
      <w:r>
        <w:rPr>
          <w:rFonts w:ascii="楷体" w:eastAsia="楷体" w:hAnsi="楷体" w:cs="宋体" w:hint="eastAsia"/>
          <w:kern w:val="0"/>
          <w:sz w:val="30"/>
          <w:szCs w:val="30"/>
          <w:lang w:bidi="ar"/>
        </w:rPr>
        <w:t xml:space="preserve">                                    </w:t>
      </w:r>
      <w:r>
        <w:rPr>
          <w:rFonts w:ascii="楷体" w:eastAsia="楷体" w:hAnsi="楷体" w:cs="宋体"/>
          <w:kern w:val="0"/>
          <w:sz w:val="30"/>
          <w:szCs w:val="30"/>
          <w:lang w:bidi="ar"/>
        </w:rPr>
        <w:t>2018年7月2</w:t>
      </w:r>
      <w:r>
        <w:rPr>
          <w:rFonts w:ascii="楷体" w:eastAsia="楷体" w:hAnsi="楷体" w:cs="宋体" w:hint="eastAsia"/>
          <w:kern w:val="0"/>
          <w:sz w:val="30"/>
          <w:szCs w:val="30"/>
          <w:lang w:bidi="ar"/>
        </w:rPr>
        <w:t>2</w:t>
      </w:r>
      <w:r>
        <w:rPr>
          <w:rFonts w:ascii="楷体" w:eastAsia="楷体" w:hAnsi="楷体" w:cs="宋体"/>
          <w:kern w:val="0"/>
          <w:sz w:val="30"/>
          <w:szCs w:val="30"/>
          <w:lang w:bidi="ar"/>
        </w:rPr>
        <w:t>日</w:t>
      </w:r>
    </w:p>
    <w:sectPr w:rsidR="00431429" w:rsidRPr="001C59D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C9" w:rsidRDefault="00715FC9">
      <w:r>
        <w:separator/>
      </w:r>
    </w:p>
  </w:endnote>
  <w:endnote w:type="continuationSeparator" w:id="0">
    <w:p w:rsidR="00715FC9" w:rsidRDefault="0071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7" w:rsidRDefault="00A839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C9" w:rsidRDefault="00715FC9">
      <w:r>
        <w:separator/>
      </w:r>
    </w:p>
  </w:footnote>
  <w:footnote w:type="continuationSeparator" w:id="0">
    <w:p w:rsidR="00715FC9" w:rsidRDefault="0071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7" w:rsidRDefault="00A83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EDD9"/>
    <w:multiLevelType w:val="multilevel"/>
    <w:tmpl w:val="AF4EC38E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郑富仕:协会领导意见">
    <w15:presenceInfo w15:providerId="None" w15:userId="郑富仕:协会领导意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1B18"/>
    <w:rsid w:val="00026C0C"/>
    <w:rsid w:val="000479D1"/>
    <w:rsid w:val="001C59DF"/>
    <w:rsid w:val="0028032F"/>
    <w:rsid w:val="00305549"/>
    <w:rsid w:val="00370C17"/>
    <w:rsid w:val="00431429"/>
    <w:rsid w:val="00462A7F"/>
    <w:rsid w:val="005C69F0"/>
    <w:rsid w:val="00621AF0"/>
    <w:rsid w:val="00715FC9"/>
    <w:rsid w:val="0088041D"/>
    <w:rsid w:val="008A76EC"/>
    <w:rsid w:val="00931A6A"/>
    <w:rsid w:val="00A155E9"/>
    <w:rsid w:val="00A83997"/>
    <w:rsid w:val="00B025E6"/>
    <w:rsid w:val="00B32EA7"/>
    <w:rsid w:val="00BA176F"/>
    <w:rsid w:val="00BA1A37"/>
    <w:rsid w:val="00CB2CB5"/>
    <w:rsid w:val="00D1447F"/>
    <w:rsid w:val="00D32D2B"/>
    <w:rsid w:val="00D47ED8"/>
    <w:rsid w:val="00E62A8E"/>
    <w:rsid w:val="00F11445"/>
    <w:rsid w:val="00F60B78"/>
    <w:rsid w:val="00F71B8E"/>
    <w:rsid w:val="00FA3B8A"/>
    <w:rsid w:val="00FE2BF0"/>
    <w:rsid w:val="10F36D1D"/>
    <w:rsid w:val="3A31488F"/>
    <w:rsid w:val="3EC736CD"/>
    <w:rsid w:val="3FDA2E09"/>
    <w:rsid w:val="43D35F0D"/>
    <w:rsid w:val="4AEC78CF"/>
    <w:rsid w:val="4FA01B18"/>
    <w:rsid w:val="64446C4D"/>
    <w:rsid w:val="64C33717"/>
    <w:rsid w:val="7A032054"/>
    <w:rsid w:val="7C3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30938-94E6-4400-8D30-67BE61B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刘洋:拟稿</cp:lastModifiedBy>
  <cp:revision>17</cp:revision>
  <dcterms:created xsi:type="dcterms:W3CDTF">2018-07-24T02:54:00Z</dcterms:created>
  <dcterms:modified xsi:type="dcterms:W3CDTF">2018-08-01T02:56:00Z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