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60" w:rsidRDefault="00B60860" w:rsidP="00B60860">
      <w:pPr>
        <w:jc w:val="center"/>
        <w:rPr>
          <w:rFonts w:ascii="华文新魏" w:eastAsia="华文新魏" w:hint="eastAsia"/>
          <w:b/>
          <w:sz w:val="32"/>
          <w:szCs w:val="32"/>
        </w:rPr>
      </w:pPr>
      <w:r>
        <w:rPr>
          <w:rFonts w:ascii="华文新魏" w:eastAsia="华文新魏" w:hint="eastAsia"/>
          <w:b/>
          <w:sz w:val="32"/>
          <w:szCs w:val="32"/>
        </w:rPr>
        <w:t>2019年硕士研究生招生考试科目《</w:t>
      </w:r>
      <w:r>
        <w:rPr>
          <w:rFonts w:ascii="华文新魏" w:eastAsia="华文新魏" w:hint="eastAsia"/>
          <w:b/>
          <w:color w:val="000000"/>
          <w:sz w:val="32"/>
          <w:szCs w:val="32"/>
        </w:rPr>
        <w:t>中学历史教学论</w:t>
      </w:r>
      <w:r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B60860" w:rsidRDefault="00B60860" w:rsidP="00B60860">
      <w:pPr>
        <w:jc w:val="center"/>
        <w:rPr>
          <w:rFonts w:ascii="华文新魏" w:eastAsia="华文新魏" w:hint="eastAsia"/>
          <w:b/>
          <w:color w:val="000000"/>
          <w:sz w:val="32"/>
          <w:szCs w:val="32"/>
        </w:rPr>
      </w:pPr>
      <w:r>
        <w:rPr>
          <w:rFonts w:ascii="华文新魏" w:eastAsia="华文新魏" w:hint="eastAsia"/>
          <w:b/>
          <w:color w:val="000000"/>
          <w:sz w:val="32"/>
          <w:szCs w:val="32"/>
        </w:rPr>
        <w:t>（学科教学 历史教育）</w:t>
      </w:r>
    </w:p>
    <w:p w:rsidR="00B60860" w:rsidRDefault="00B60860" w:rsidP="00B60860">
      <w:pPr>
        <w:spacing w:line="16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8"/>
        <w:gridCol w:w="8085"/>
      </w:tblGrid>
      <w:tr w:rsidR="00B60860" w:rsidTr="00980F23">
        <w:trPr>
          <w:trHeight w:val="851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《中学历史教学法》</w:t>
            </w:r>
            <w:r>
              <w:rPr>
                <w:rStyle w:val="booktitle"/>
                <w:rFonts w:ascii="宋体" w:hAnsi="宋体" w:hint="eastAsia"/>
                <w:color w:val="000000"/>
                <w:szCs w:val="21"/>
              </w:rPr>
              <w:t>（第</w:t>
            </w:r>
            <w:r>
              <w:rPr>
                <w:rStyle w:val="booktitle"/>
                <w:rFonts w:ascii="宋体" w:hAnsi="宋体"/>
                <w:color w:val="000000"/>
                <w:szCs w:val="21"/>
              </w:rPr>
              <w:t>3</w:t>
            </w:r>
            <w:r>
              <w:rPr>
                <w:rStyle w:val="booktitle"/>
                <w:rFonts w:ascii="宋体" w:hAnsi="宋体" w:hint="eastAsia"/>
                <w:color w:val="000000"/>
                <w:szCs w:val="21"/>
              </w:rPr>
              <w:t>版）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于友西主编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，高等教育出版社，2013年版。</w:t>
            </w:r>
          </w:p>
        </w:tc>
      </w:tr>
      <w:tr w:rsidR="00B60860" w:rsidTr="00980F23">
        <w:trPr>
          <w:trHeight w:val="2506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1.中学历史课程研究；</w:t>
            </w:r>
          </w:p>
          <w:p w:rsidR="00B60860" w:rsidRDefault="00B60860" w:rsidP="00980F23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2.与历史教学有关的学习与教学理论；</w:t>
            </w:r>
          </w:p>
          <w:p w:rsidR="00B60860" w:rsidRDefault="00B60860" w:rsidP="00980F23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3.历史教学的主要方法，及备课、说课、上课与评课研究；</w:t>
            </w:r>
          </w:p>
          <w:p w:rsidR="00B60860" w:rsidRDefault="00B60860" w:rsidP="00980F23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4.高中历史教材研究；</w:t>
            </w:r>
          </w:p>
          <w:p w:rsidR="00B60860" w:rsidRDefault="00B60860" w:rsidP="00980F2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5.历史教师的基本素养。</w:t>
            </w:r>
          </w:p>
        </w:tc>
      </w:tr>
      <w:tr w:rsidR="00B60860" w:rsidTr="00980F23">
        <w:trPr>
          <w:trHeight w:val="1588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 基础知识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 基本概念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 教学理论</w:t>
            </w:r>
          </w:p>
          <w:p w:rsidR="00B60860" w:rsidRDefault="00B60860" w:rsidP="00980F2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 教学技能</w:t>
            </w:r>
          </w:p>
        </w:tc>
      </w:tr>
      <w:tr w:rsidR="00B60860" w:rsidTr="00980F23">
        <w:trPr>
          <w:trHeight w:val="1588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难度系数为0.65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 基础知识，难度一般。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 基本概念，难度中等。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 教学理论，难度中等。</w:t>
            </w:r>
          </w:p>
          <w:p w:rsidR="00B60860" w:rsidRDefault="00B60860" w:rsidP="00980F2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 教学技能，难度较大。</w:t>
            </w:r>
          </w:p>
        </w:tc>
      </w:tr>
      <w:tr w:rsidR="00B60860" w:rsidTr="00980F23">
        <w:trPr>
          <w:trHeight w:val="1588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1、简答题</w:t>
            </w:r>
          </w:p>
          <w:p w:rsidR="00B60860" w:rsidRDefault="00B60860" w:rsidP="00980F23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2、问答题</w:t>
            </w:r>
          </w:p>
          <w:p w:rsidR="00B60860" w:rsidRDefault="00B60860" w:rsidP="00980F23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3、简析题</w:t>
            </w:r>
          </w:p>
          <w:p w:rsidR="00B60860" w:rsidRDefault="00B60860" w:rsidP="00980F23">
            <w:pPr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4、论述题</w:t>
            </w:r>
          </w:p>
        </w:tc>
      </w:tr>
      <w:tr w:rsidR="00B60860" w:rsidTr="00980F23">
        <w:trPr>
          <w:trHeight w:val="1588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1、简答题（30分）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2、问答题（40分）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3、简析题（20分）</w:t>
            </w:r>
          </w:p>
          <w:p w:rsidR="00B60860" w:rsidRDefault="00B60860" w:rsidP="00980F23">
            <w:pPr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4、论述题（60分）</w:t>
            </w:r>
          </w:p>
        </w:tc>
      </w:tr>
      <w:tr w:rsidR="00B60860" w:rsidTr="00980F23">
        <w:trPr>
          <w:trHeight w:val="1588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1.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满分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150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分，及格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分。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依据参考答案评分。</w:t>
            </w:r>
          </w:p>
          <w:p w:rsidR="00B60860" w:rsidRDefault="00B60860" w:rsidP="00980F23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以历史新课程标准与教材为主，评判相关理论的掌握情况。</w:t>
            </w:r>
          </w:p>
          <w:p w:rsidR="00B60860" w:rsidRDefault="00B60860" w:rsidP="00980F23">
            <w:pPr>
              <w:rPr>
                <w:rFonts w:hint="eastAsia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要求格式规范，书写整洁，内容条理清楚，语言准确通畅。</w:t>
            </w:r>
          </w:p>
        </w:tc>
      </w:tr>
      <w:tr w:rsidR="00B60860" w:rsidTr="00980F23">
        <w:trPr>
          <w:trHeight w:val="605"/>
        </w:trPr>
        <w:tc>
          <w:tcPr>
            <w:tcW w:w="1788" w:type="dxa"/>
            <w:vAlign w:val="center"/>
          </w:tcPr>
          <w:p w:rsidR="00B60860" w:rsidRDefault="00B60860" w:rsidP="00980F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vAlign w:val="center"/>
          </w:tcPr>
          <w:p w:rsidR="00B60860" w:rsidRDefault="00B60860" w:rsidP="00980F23">
            <w:pPr>
              <w:rPr>
                <w:rFonts w:hint="eastAsia"/>
              </w:rPr>
            </w:pPr>
          </w:p>
        </w:tc>
      </w:tr>
    </w:tbl>
    <w:p w:rsidR="00B60860" w:rsidRDefault="00B60860" w:rsidP="00B60860">
      <w:pPr>
        <w:rPr>
          <w:rFonts w:hint="eastAsia"/>
        </w:rPr>
      </w:pPr>
    </w:p>
    <w:p w:rsidR="00B60860" w:rsidRDefault="00B60860" w:rsidP="00B60860">
      <w:pPr>
        <w:ind w:firstLineChars="100" w:firstLine="21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一级学科硕士点召集人签名：丁贤勇</w:t>
      </w:r>
      <w:r>
        <w:rPr>
          <w:rFonts w:hint="eastAsia"/>
          <w:szCs w:val="21"/>
        </w:rPr>
        <w:t xml:space="preserve">                       (</w:t>
      </w:r>
      <w:r>
        <w:rPr>
          <w:rFonts w:hint="eastAsia"/>
          <w:szCs w:val="21"/>
        </w:rPr>
        <w:t>学院盖章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学院分管院长签名：刘正平</w:t>
      </w:r>
    </w:p>
    <w:p w:rsidR="006626F8" w:rsidRPr="00B60860" w:rsidRDefault="006626F8"/>
    <w:sectPr w:rsidR="006626F8" w:rsidRPr="00B60860" w:rsidSect="00B60860">
      <w:headerReference w:type="default" r:id="rId4"/>
      <w:pgSz w:w="11907" w:h="16840"/>
      <w:pgMar w:top="1134" w:right="1134" w:bottom="1134" w:left="1134" w:header="851" w:footer="851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6086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0860"/>
    <w:rsid w:val="001033DC"/>
    <w:rsid w:val="001D65AF"/>
    <w:rsid w:val="00260DC2"/>
    <w:rsid w:val="002A1146"/>
    <w:rsid w:val="0036390E"/>
    <w:rsid w:val="004121D7"/>
    <w:rsid w:val="00425F68"/>
    <w:rsid w:val="004821A6"/>
    <w:rsid w:val="004B1F98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C14FD"/>
    <w:rsid w:val="00AD5D08"/>
    <w:rsid w:val="00B60860"/>
    <w:rsid w:val="00BF1E03"/>
    <w:rsid w:val="00C6269F"/>
    <w:rsid w:val="00D14DB8"/>
    <w:rsid w:val="00F23BC6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oktitle">
    <w:name w:val="book_title"/>
    <w:rsid w:val="00B60860"/>
  </w:style>
  <w:style w:type="paragraph" w:styleId="a3">
    <w:name w:val="header"/>
    <w:basedOn w:val="a"/>
    <w:link w:val="Char"/>
    <w:rsid w:val="00B60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08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2018-07-17T03:19:00Z</dcterms:created>
  <dcterms:modified xsi:type="dcterms:W3CDTF">2018-07-17T03:19:00Z</dcterms:modified>
</cp:coreProperties>
</file>