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1" w:rsidRPr="006D7451" w:rsidRDefault="006D7451" w:rsidP="006D7451">
      <w:pPr>
        <w:shd w:val="clear" w:color="auto" w:fill="FFFFFF"/>
        <w:adjustRightInd/>
        <w:snapToGrid/>
        <w:spacing w:beforeAutospacing="1" w:after="150" w:line="400" w:lineRule="exact"/>
        <w:rPr>
          <w:rFonts w:ascii="Arial" w:hAnsi="Arial" w:cs="Arial"/>
          <w:color w:val="000000"/>
          <w:sz w:val="24"/>
          <w:szCs w:val="24"/>
        </w:rPr>
      </w:pPr>
      <w:r w:rsidRPr="006D7451">
        <w:rPr>
          <w:rFonts w:asciiTheme="minorEastAsia" w:eastAsiaTheme="minorEastAsia" w:hAnsiTheme="minorEastAsia" w:cs="Arial" w:hint="eastAsia"/>
          <w:color w:val="000000"/>
          <w:sz w:val="32"/>
          <w:szCs w:val="20"/>
        </w:rPr>
        <w:t>附件1：</w:t>
      </w:r>
    </w:p>
    <w:p w:rsidR="006D7451" w:rsidRPr="006D7451" w:rsidRDefault="006D7451" w:rsidP="006D7451">
      <w:pPr>
        <w:shd w:val="clear" w:color="auto" w:fill="FFFFFF"/>
        <w:adjustRightInd/>
        <w:snapToGrid/>
        <w:spacing w:before="100" w:beforeAutospacing="1" w:afterLines="100" w:after="24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D7451">
        <w:rPr>
          <w:rFonts w:asciiTheme="minorEastAsia" w:eastAsiaTheme="minorEastAsia" w:hAnsiTheme="minorEastAsia" w:cs="Arial" w:hint="eastAsia"/>
          <w:b/>
          <w:color w:val="000000"/>
          <w:sz w:val="32"/>
          <w:szCs w:val="20"/>
        </w:rPr>
        <w:t>消防工程相关专业新旧对照表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806"/>
        <w:gridCol w:w="3089"/>
      </w:tblGrid>
      <w:tr w:rsidR="006D7451" w:rsidRPr="006D7451" w:rsidTr="006D74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48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专业划分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48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专业名称（98版）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48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b/>
                <w:color w:val="000000"/>
                <w:sz w:val="24"/>
                <w:szCs w:val="24"/>
              </w:rPr>
              <w:t>旧专业名称（98年前）</w:t>
            </w:r>
          </w:p>
        </w:tc>
      </w:tr>
      <w:tr w:rsidR="006D7451" w:rsidRPr="006D7451" w:rsidTr="006D745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工学类相关专业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电气工程及其自动化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电子信息工程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通信工程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电力系统及其自动化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高电压与绝缘技术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电气技术（部分）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电机电器及其控制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光源与照明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电气工程及其自动化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电子工程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应用电子技术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信息工程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广播电视工程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电子信息工程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无线电技术与信息系统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电子与信息技术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公共安全图像技术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通信工程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计算机通信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计算机及应用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计算机软件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软件工程</w:t>
            </w:r>
          </w:p>
        </w:tc>
      </w:tr>
      <w:tr w:rsidR="006D7451" w:rsidRPr="006D7451" w:rsidTr="006D7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建筑学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城市规划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lastRenderedPageBreak/>
              <w:t>土木工程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建筑环境与设备工程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给水排水工程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lastRenderedPageBreak/>
              <w:t>建筑学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城市规划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lastRenderedPageBreak/>
              <w:t>城镇建设（部分）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总图设计与运输工程（部分）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矿井建设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建筑工程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城镇建设（部分）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交通土建工程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工业设备安装工程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涉外建筑工程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土木工程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供热通风与空调工程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城市燃气工程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供热空调与燃气工程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给水排水工程</w:t>
            </w:r>
          </w:p>
        </w:tc>
      </w:tr>
      <w:tr w:rsidR="006D7451" w:rsidRPr="006D7451" w:rsidTr="006D7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安全工程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矿山通风与安全</w:t>
            </w:r>
          </w:p>
        </w:tc>
      </w:tr>
      <w:tr w:rsidR="006D7451" w:rsidRPr="006D7451" w:rsidTr="006D7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化学工程与工艺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化学工程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化工工艺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工业分析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化学工程与工艺</w:t>
            </w:r>
          </w:p>
        </w:tc>
      </w:tr>
      <w:tr w:rsidR="006D7451" w:rsidRPr="006D7451" w:rsidTr="006D74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管理学类相关专业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管理科学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工业工程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70" w:lineRule="exac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管理科学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系统工程（部分）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工业工程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管理工程（部分）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涉外建筑工程营造与管理</w:t>
            </w:r>
          </w:p>
          <w:p w:rsidR="006D7451" w:rsidRPr="006D7451" w:rsidRDefault="006D7451" w:rsidP="006D7451">
            <w:pPr>
              <w:adjustRightInd/>
              <w:snapToGrid/>
              <w:spacing w:before="100" w:beforeAutospacing="1" w:after="150" w:line="266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451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国际工程管理</w:t>
            </w:r>
          </w:p>
        </w:tc>
      </w:tr>
    </w:tbl>
    <w:p w:rsidR="006D7451" w:rsidRPr="006D7451" w:rsidRDefault="006D7451" w:rsidP="006D7451">
      <w:pPr>
        <w:shd w:val="clear" w:color="auto" w:fill="FFFFFF"/>
        <w:adjustRightInd/>
        <w:snapToGrid/>
        <w:spacing w:before="100" w:beforeAutospacing="1" w:after="150" w:line="270" w:lineRule="exact"/>
        <w:rPr>
          <w:rFonts w:ascii="Arial" w:hAnsi="Arial" w:cs="Arial"/>
          <w:color w:val="000000"/>
          <w:sz w:val="24"/>
          <w:szCs w:val="24"/>
        </w:rPr>
      </w:pPr>
      <w:r w:rsidRPr="006D7451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注：表中“专业名称”指中华人民共和国教育部高等教育司1998年颁布的《普通高等学校本科专业目录和专业介绍》中规定的专业名称；“旧专业名称”指</w:t>
      </w:r>
      <w:r w:rsidRPr="006D7451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lastRenderedPageBreak/>
        <w:t>1998年《普通高等学校本科专业目录和专业介绍》颁布前各院校所采用的专业名称。</w:t>
      </w: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D7451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4800E-AE61-48B2-8412-8499259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55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73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2018-10-08T05:34:00Z</dcterms:modified>
</cp:coreProperties>
</file>