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健康体检表</w:t>
      </w: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18"/>
        <w:gridCol w:w="730"/>
        <w:gridCol w:w="534"/>
        <w:gridCol w:w="236"/>
        <w:gridCol w:w="236"/>
        <w:gridCol w:w="509"/>
        <w:gridCol w:w="236"/>
        <w:gridCol w:w="671"/>
        <w:gridCol w:w="236"/>
        <w:gridCol w:w="236"/>
        <w:gridCol w:w="347"/>
        <w:gridCol w:w="236"/>
        <w:gridCol w:w="236"/>
        <w:gridCol w:w="348"/>
        <w:gridCol w:w="738"/>
        <w:gridCol w:w="631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2寸免冠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正面半身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彩色照片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（加盖体检医院公章）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6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□□□□□□□□□□□□□□□□□□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6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 生 地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婚否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既往病史</w:t>
            </w:r>
          </w:p>
        </w:tc>
        <w:tc>
          <w:tcPr>
            <w:tcW w:w="80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 族 史</w:t>
            </w:r>
          </w:p>
        </w:tc>
        <w:tc>
          <w:tcPr>
            <w:tcW w:w="80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眼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裸眼视力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左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右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医师意见：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矫正视力</w:t>
            </w: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眼  疾</w:t>
            </w: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色  觉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鼻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听  力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左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右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医师意见：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耳  疾</w:t>
            </w: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鼻及鼻窦</w:t>
            </w: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嗅  觉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咽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喉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口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腔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粘  膜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医师意见：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牙及牙龈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舌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呼吸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次／分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脉搏</w:t>
            </w: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次／分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血压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15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／  mmHg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医师意见：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发育及营养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神经及精神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肺及呼吸道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心脏及血管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肝、脾、双肾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腹部包块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  他</w:t>
            </w:r>
          </w:p>
        </w:tc>
        <w:tc>
          <w:tcPr>
            <w:tcW w:w="54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kern w:val="0"/>
          <w:sz w:val="24"/>
        </w:rPr>
        <w:sectPr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2160"/>
        <w:gridCol w:w="1080"/>
        <w:gridCol w:w="540"/>
        <w:gridCol w:w="720"/>
        <w:gridCol w:w="7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  高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40" w:firstLineChars="60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厘米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体  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千克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医师意见：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皮  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淋巴结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头、颈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甲状腺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脊  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四肢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肛  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生殖器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  他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辅助检查结果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胸  片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心电图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肝功能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乙肝两对半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血常规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血型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尿常规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体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结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果</w:t>
            </w:r>
          </w:p>
        </w:tc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结果：（请在以下项目序号前打“√”表示选定该项体检结果）</w:t>
            </w: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①健康或正常    ②一般或较弱  ③ 有慢性病</w:t>
            </w: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 </w:t>
            </w: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④传染病传染期  ⑤  精神病发病期 ⑥ 身体残病 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说明：一、如选择上述结果③，请继续在下列符合的项目上用“√”表示：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1、心血管病           2、脑血管病           3、慢性呼吸系统病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4、慢性消化系统病     5、慢性肾炎           6、结核病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7、神经或精神疾病     8、糖尿病             9、其他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</w:t>
            </w:r>
          </w:p>
          <w:p>
            <w:pPr>
              <w:widowControl/>
              <w:ind w:firstLine="645"/>
              <w:jc w:val="left"/>
              <w:rPr>
                <w:rFonts w:hint="eastAsia" w:ascii="宋体" w:hAnsi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二、如选择上述结果④⑤⑥之一者，请具体说明：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          </w:t>
            </w:r>
          </w:p>
          <w:p>
            <w:pPr>
              <w:widowControl/>
              <w:ind w:firstLine="645"/>
              <w:jc w:val="left"/>
              <w:rPr>
                <w:rFonts w:hint="eastAsia" w:ascii="宋体" w:hAnsi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                                          </w:t>
            </w:r>
          </w:p>
          <w:p>
            <w:pPr>
              <w:widowControl/>
              <w:ind w:firstLine="645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体检医院盖章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体检日期：      年       月     日  </w:t>
            </w:r>
          </w:p>
          <w:p>
            <w:pPr>
              <w:widowControl/>
              <w:ind w:firstLine="645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医师签名：             　　　 填表日期：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执业机构意见</w:t>
            </w:r>
          </w:p>
        </w:tc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执业机构盖章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负责人签名：                  填表日期：     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42E8B"/>
    <w:rsid w:val="2D142E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2018-10-17T02:52:00Z</dcterms:created>
  <dc:creator>万户网络</dc:creator>
  <cp:lastModifiedBy>万户网络</cp:lastModifiedBy>
  <dcterms:modified xsi:type="dcterms:W3CDTF">2018-10-17T02:55:13Z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